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370B8" w14:textId="77777777" w:rsidR="00B346DD" w:rsidRDefault="00104697">
      <w:pPr>
        <w:pStyle w:val="Balk1"/>
      </w:pPr>
      <w:r>
        <w:rPr>
          <w:color w:val="16469E"/>
        </w:rPr>
        <w:t>PUB 505 UV</w:t>
      </w:r>
    </w:p>
    <w:p w14:paraId="72C81F87" w14:textId="77777777" w:rsidR="00B346DD" w:rsidRDefault="00B346DD">
      <w:pPr>
        <w:pStyle w:val="GvdeMetni"/>
        <w:spacing w:before="10"/>
        <w:ind w:left="0"/>
        <w:rPr>
          <w:b/>
          <w:sz w:val="10"/>
        </w:rPr>
      </w:pPr>
    </w:p>
    <w:p w14:paraId="026E7256" w14:textId="77777777" w:rsidR="00B346DD" w:rsidRDefault="00FA73D1">
      <w:pPr>
        <w:pStyle w:val="GvdeMetni"/>
        <w:ind w:left="129"/>
      </w:pPr>
      <w:r>
        <w:rPr>
          <w:noProof/>
          <w:lang w:eastAsia="tr-TR"/>
        </w:rPr>
        <mc:AlternateContent>
          <mc:Choice Requires="wps">
            <w:drawing>
              <wp:inline distT="0" distB="0" distL="0" distR="0" wp14:anchorId="1AEEF70B" wp14:editId="5C881B97">
                <wp:extent cx="5756275" cy="314325"/>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6275" cy="314325"/>
                          <a:chOff x="0" y="0"/>
                          <a:chExt cx="5756275" cy="314325"/>
                        </a:xfrm>
                      </wpg:grpSpPr>
                      <wps:wsp>
                        <wps:cNvPr id="9" name="Graphic 9"/>
                        <wps:cNvSpPr/>
                        <wps:spPr>
                          <a:xfrm>
                            <a:off x="83680" y="257111"/>
                            <a:ext cx="5592445" cy="3175"/>
                          </a:xfrm>
                          <a:custGeom>
                            <a:avLst/>
                            <a:gdLst/>
                            <a:ahLst/>
                            <a:cxnLst/>
                            <a:rect l="l" t="t" r="r" b="b"/>
                            <a:pathLst>
                              <a:path w="5592445" h="3175">
                                <a:moveTo>
                                  <a:pt x="5592191" y="0"/>
                                </a:moveTo>
                                <a:lnTo>
                                  <a:pt x="0" y="0"/>
                                </a:lnTo>
                                <a:lnTo>
                                  <a:pt x="0" y="3048"/>
                                </a:lnTo>
                                <a:lnTo>
                                  <a:pt x="5592191" y="3048"/>
                                </a:lnTo>
                                <a:lnTo>
                                  <a:pt x="5592191" y="0"/>
                                </a:lnTo>
                                <a:close/>
                              </a:path>
                            </a:pathLst>
                          </a:custGeom>
                          <a:solidFill>
                            <a:srgbClr val="A4A4A4"/>
                          </a:solidFill>
                        </wps:spPr>
                        <wps:bodyPr wrap="square" lIns="0" tIns="0" rIns="0" bIns="0" rtlCol="0">
                          <a:prstTxWarp prst="textNoShape">
                            <a:avLst/>
                          </a:prstTxWarp>
                          <a:noAutofit/>
                        </wps:bodyPr>
                      </wps:wsp>
                      <wps:wsp>
                        <wps:cNvPr id="10" name="Textbox 10"/>
                        <wps:cNvSpPr txBox="1"/>
                        <wps:spPr>
                          <a:xfrm>
                            <a:off x="4762" y="4762"/>
                            <a:ext cx="5746750" cy="304800"/>
                          </a:xfrm>
                          <a:prstGeom prst="rect">
                            <a:avLst/>
                          </a:prstGeom>
                          <a:ln w="9525">
                            <a:solidFill>
                              <a:srgbClr val="000000"/>
                            </a:solidFill>
                            <a:prstDash val="solid"/>
                          </a:ln>
                        </wps:spPr>
                        <wps:txbx>
                          <w:txbxContent>
                            <w:p w14:paraId="37F9F52E" w14:textId="77777777" w:rsidR="00B346DD" w:rsidRDefault="00FA73D1">
                              <w:pPr>
                                <w:spacing w:before="68"/>
                                <w:ind w:left="6"/>
                                <w:jc w:val="center"/>
                                <w:rPr>
                                  <w:b/>
                                  <w:i/>
                                  <w:sz w:val="24"/>
                                </w:rPr>
                              </w:pPr>
                              <w:r>
                                <w:rPr>
                                  <w:b/>
                                  <w:i/>
                                  <w:color w:val="3A3838"/>
                                  <w:sz w:val="24"/>
                                </w:rPr>
                                <w:t>Poliüretan</w:t>
                              </w:r>
                              <w:r>
                                <w:rPr>
                                  <w:b/>
                                  <w:i/>
                                  <w:color w:val="3A3838"/>
                                  <w:spacing w:val="-3"/>
                                  <w:sz w:val="24"/>
                                </w:rPr>
                                <w:t xml:space="preserve"> </w:t>
                              </w:r>
                              <w:r>
                                <w:rPr>
                                  <w:b/>
                                  <w:i/>
                                  <w:color w:val="3A3838"/>
                                  <w:sz w:val="24"/>
                                </w:rPr>
                                <w:t>Esaslı,</w:t>
                              </w:r>
                              <w:r>
                                <w:rPr>
                                  <w:b/>
                                  <w:i/>
                                  <w:color w:val="3A3838"/>
                                  <w:spacing w:val="-7"/>
                                  <w:sz w:val="24"/>
                                </w:rPr>
                                <w:t xml:space="preserve"> </w:t>
                              </w:r>
                              <w:r>
                                <w:rPr>
                                  <w:b/>
                                  <w:i/>
                                  <w:color w:val="3A3838"/>
                                  <w:sz w:val="24"/>
                                </w:rPr>
                                <w:t>Tek</w:t>
                              </w:r>
                              <w:r>
                                <w:rPr>
                                  <w:b/>
                                  <w:i/>
                                  <w:color w:val="3A3838"/>
                                  <w:spacing w:val="-3"/>
                                  <w:sz w:val="24"/>
                                </w:rPr>
                                <w:t xml:space="preserve"> </w:t>
                              </w:r>
                              <w:r>
                                <w:rPr>
                                  <w:b/>
                                  <w:i/>
                                  <w:color w:val="3A3838"/>
                                  <w:sz w:val="24"/>
                                </w:rPr>
                                <w:t>Bileşenli,</w:t>
                              </w:r>
                              <w:r>
                                <w:rPr>
                                  <w:b/>
                                  <w:i/>
                                  <w:color w:val="3A3838"/>
                                  <w:spacing w:val="-3"/>
                                  <w:sz w:val="24"/>
                                </w:rPr>
                                <w:t xml:space="preserve"> </w:t>
                              </w:r>
                              <w:r>
                                <w:rPr>
                                  <w:b/>
                                  <w:i/>
                                  <w:color w:val="3A3838"/>
                                  <w:sz w:val="24"/>
                                </w:rPr>
                                <w:t>Likit,</w:t>
                              </w:r>
                              <w:r>
                                <w:rPr>
                                  <w:b/>
                                  <w:i/>
                                  <w:color w:val="3A3838"/>
                                  <w:spacing w:val="-2"/>
                                  <w:sz w:val="24"/>
                                </w:rPr>
                                <w:t xml:space="preserve"> </w:t>
                              </w:r>
                              <w:r>
                                <w:rPr>
                                  <w:b/>
                                  <w:i/>
                                  <w:color w:val="3A3838"/>
                                  <w:sz w:val="24"/>
                                </w:rPr>
                                <w:t>Su</w:t>
                              </w:r>
                              <w:r>
                                <w:rPr>
                                  <w:b/>
                                  <w:i/>
                                  <w:color w:val="3A3838"/>
                                  <w:spacing w:val="-1"/>
                                  <w:sz w:val="24"/>
                                </w:rPr>
                                <w:t xml:space="preserve"> </w:t>
                              </w:r>
                              <w:r>
                                <w:rPr>
                                  <w:b/>
                                  <w:i/>
                                  <w:color w:val="3A3838"/>
                                  <w:sz w:val="24"/>
                                </w:rPr>
                                <w:t>Yalıtımı</w:t>
                              </w:r>
                              <w:r>
                                <w:rPr>
                                  <w:b/>
                                  <w:i/>
                                  <w:color w:val="3A3838"/>
                                  <w:spacing w:val="-2"/>
                                  <w:sz w:val="24"/>
                                </w:rPr>
                                <w:t xml:space="preserve"> Kaplaması</w:t>
                              </w:r>
                            </w:p>
                          </w:txbxContent>
                        </wps:txbx>
                        <wps:bodyPr wrap="square" lIns="0" tIns="0" rIns="0" bIns="0" rtlCol="0">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53.25pt;height:24.75pt;mso-position-horizontal-relative:char;mso-position-vertical-relative:line" id="docshapegroup7" coordorigin="0,0" coordsize="9065,495">
                <v:rect style="position:absolute;left:131;top:404;width:8807;height:5" id="docshape8" filled="true" fillcolor="#a4a4a4" stroked="false">
                  <v:fill type="solid"/>
                </v:rect>
                <v:shape style="position:absolute;left:7;top:7;width:9050;height:480" type="#_x0000_t202" id="docshape9" filled="false" stroked="true" strokeweight=".75pt" strokecolor="#000000">
                  <v:textbox inset="0,0,0,0">
                    <w:txbxContent>
                      <w:p>
                        <w:pPr>
                          <w:spacing w:before="68"/>
                          <w:ind w:left="6" w:right="0" w:firstLine="0"/>
                          <w:jc w:val="center"/>
                          <w:rPr>
                            <w:b/>
                            <w:i/>
                            <w:sz w:val="24"/>
                          </w:rPr>
                        </w:pPr>
                        <w:r>
                          <w:rPr>
                            <w:b/>
                            <w:i/>
                            <w:color w:val="3A3838"/>
                            <w:sz w:val="24"/>
                          </w:rPr>
                          <w:t>Poliüretan</w:t>
                        </w:r>
                        <w:r>
                          <w:rPr>
                            <w:b/>
                            <w:i/>
                            <w:color w:val="3A3838"/>
                            <w:spacing w:val="-3"/>
                            <w:sz w:val="24"/>
                          </w:rPr>
                          <w:t> </w:t>
                        </w:r>
                        <w:r>
                          <w:rPr>
                            <w:b/>
                            <w:i/>
                            <w:color w:val="3A3838"/>
                            <w:sz w:val="24"/>
                          </w:rPr>
                          <w:t>Esaslı,</w:t>
                        </w:r>
                        <w:r>
                          <w:rPr>
                            <w:b/>
                            <w:i/>
                            <w:color w:val="3A3838"/>
                            <w:spacing w:val="-7"/>
                            <w:sz w:val="24"/>
                          </w:rPr>
                          <w:t> </w:t>
                        </w:r>
                        <w:r>
                          <w:rPr>
                            <w:b/>
                            <w:i/>
                            <w:color w:val="3A3838"/>
                            <w:sz w:val="24"/>
                          </w:rPr>
                          <w:t>Tek</w:t>
                        </w:r>
                        <w:r>
                          <w:rPr>
                            <w:b/>
                            <w:i/>
                            <w:color w:val="3A3838"/>
                            <w:spacing w:val="-3"/>
                            <w:sz w:val="24"/>
                          </w:rPr>
                          <w:t> </w:t>
                        </w:r>
                        <w:r>
                          <w:rPr>
                            <w:b/>
                            <w:i/>
                            <w:color w:val="3A3838"/>
                            <w:sz w:val="24"/>
                          </w:rPr>
                          <w:t>Bileşenli,</w:t>
                        </w:r>
                        <w:r>
                          <w:rPr>
                            <w:b/>
                            <w:i/>
                            <w:color w:val="3A3838"/>
                            <w:spacing w:val="-3"/>
                            <w:sz w:val="24"/>
                          </w:rPr>
                          <w:t> </w:t>
                        </w:r>
                        <w:r>
                          <w:rPr>
                            <w:b/>
                            <w:i/>
                            <w:color w:val="3A3838"/>
                            <w:sz w:val="24"/>
                          </w:rPr>
                          <w:t>Likit,</w:t>
                        </w:r>
                        <w:r>
                          <w:rPr>
                            <w:b/>
                            <w:i/>
                            <w:color w:val="3A3838"/>
                            <w:spacing w:val="-2"/>
                            <w:sz w:val="24"/>
                          </w:rPr>
                          <w:t> </w:t>
                        </w:r>
                        <w:r>
                          <w:rPr>
                            <w:b/>
                            <w:i/>
                            <w:color w:val="3A3838"/>
                            <w:sz w:val="24"/>
                          </w:rPr>
                          <w:t>Su</w:t>
                        </w:r>
                        <w:r>
                          <w:rPr>
                            <w:b/>
                            <w:i/>
                            <w:color w:val="3A3838"/>
                            <w:spacing w:val="-1"/>
                            <w:sz w:val="24"/>
                          </w:rPr>
                          <w:t> </w:t>
                        </w:r>
                        <w:r>
                          <w:rPr>
                            <w:b/>
                            <w:i/>
                            <w:color w:val="3A3838"/>
                            <w:sz w:val="24"/>
                          </w:rPr>
                          <w:t>Yalıtımı</w:t>
                        </w:r>
                        <w:r>
                          <w:rPr>
                            <w:b/>
                            <w:i/>
                            <w:color w:val="3A3838"/>
                            <w:spacing w:val="-2"/>
                            <w:sz w:val="24"/>
                          </w:rPr>
                          <w:t> Kaplaması</w:t>
                        </w:r>
                      </w:p>
                    </w:txbxContent>
                  </v:textbox>
                  <v:stroke dashstyle="solid"/>
                  <w10:wrap type="none"/>
                </v:shape>
              </v:group>
            </w:pict>
          </mc:Fallback>
        </mc:AlternateContent>
      </w:r>
    </w:p>
    <w:p w14:paraId="6224FD1F" w14:textId="77777777" w:rsidR="00B346DD" w:rsidRDefault="00B346DD">
      <w:pPr>
        <w:sectPr w:rsidR="00B346DD">
          <w:headerReference w:type="default" r:id="rId7"/>
          <w:footerReference w:type="default" r:id="rId8"/>
          <w:type w:val="continuous"/>
          <w:pgSz w:w="11910" w:h="16840"/>
          <w:pgMar w:top="2160" w:right="1260" w:bottom="160" w:left="1280" w:header="142" w:footer="0" w:gutter="0"/>
          <w:pgNumType w:start="1"/>
          <w:cols w:space="708"/>
        </w:sectPr>
      </w:pPr>
      <w:bookmarkStart w:id="0" w:name="_GoBack"/>
      <w:bookmarkEnd w:id="0"/>
    </w:p>
    <w:p w14:paraId="400F6ABA" w14:textId="77777777" w:rsidR="00B346DD" w:rsidRDefault="00FA73D1">
      <w:pPr>
        <w:pStyle w:val="Balk2"/>
        <w:tabs>
          <w:tab w:val="left" w:pos="4347"/>
        </w:tabs>
        <w:spacing w:before="58"/>
        <w:ind w:left="107"/>
      </w:pPr>
      <w:r>
        <w:rPr>
          <w:color w:val="D0CECE"/>
          <w:spacing w:val="-33"/>
          <w:shd w:val="clear" w:color="auto" w:fill="2E5395"/>
        </w:rPr>
        <w:lastRenderedPageBreak/>
        <w:t xml:space="preserve"> </w:t>
      </w:r>
      <w:r>
        <w:rPr>
          <w:color w:val="D0CECE"/>
          <w:shd w:val="clear" w:color="auto" w:fill="2E5395"/>
        </w:rPr>
        <w:t>ÜRÜN</w:t>
      </w:r>
      <w:r>
        <w:rPr>
          <w:color w:val="D0CECE"/>
          <w:spacing w:val="-5"/>
          <w:shd w:val="clear" w:color="auto" w:fill="2E5395"/>
        </w:rPr>
        <w:t xml:space="preserve"> </w:t>
      </w:r>
      <w:r>
        <w:rPr>
          <w:color w:val="D0CECE"/>
          <w:spacing w:val="-2"/>
          <w:shd w:val="clear" w:color="auto" w:fill="2E5395"/>
        </w:rPr>
        <w:t>AÇIKLAMASI</w:t>
      </w:r>
      <w:r>
        <w:rPr>
          <w:color w:val="D0CECE"/>
          <w:shd w:val="clear" w:color="auto" w:fill="2E5395"/>
        </w:rPr>
        <w:tab/>
      </w:r>
    </w:p>
    <w:p w14:paraId="2A7E3198" w14:textId="77777777" w:rsidR="00B346DD" w:rsidRDefault="00104697">
      <w:pPr>
        <w:pStyle w:val="GvdeMetni"/>
        <w:spacing w:before="197" w:line="278" w:lineRule="auto"/>
        <w:ind w:left="136" w:right="58"/>
      </w:pPr>
      <w:r>
        <w:rPr>
          <w:b/>
        </w:rPr>
        <w:t>PUB 505 UV</w:t>
      </w:r>
      <w:r w:rsidR="00FA73D1">
        <w:t>,</w:t>
      </w:r>
      <w:r w:rsidR="00FA73D1">
        <w:rPr>
          <w:spacing w:val="40"/>
        </w:rPr>
        <w:t xml:space="preserve"> </w:t>
      </w:r>
      <w:r w:rsidR="00FA73D1">
        <w:t>tek bileşenli, poliüretan esaslı,</w:t>
      </w:r>
      <w:r w:rsidR="00FA73D1">
        <w:rPr>
          <w:spacing w:val="-4"/>
        </w:rPr>
        <w:t xml:space="preserve"> </w:t>
      </w:r>
      <w:r w:rsidR="00FA73D1">
        <w:t>çatlakları</w:t>
      </w:r>
      <w:r w:rsidR="00FA73D1">
        <w:rPr>
          <w:spacing w:val="-9"/>
        </w:rPr>
        <w:t xml:space="preserve"> </w:t>
      </w:r>
      <w:proofErr w:type="spellStart"/>
      <w:r w:rsidR="00FA73D1">
        <w:t>köprüleyen</w:t>
      </w:r>
      <w:proofErr w:type="spellEnd"/>
      <w:r w:rsidR="00FA73D1">
        <w:t>,</w:t>
      </w:r>
      <w:r w:rsidR="00FA73D1">
        <w:rPr>
          <w:spacing w:val="-9"/>
        </w:rPr>
        <w:t xml:space="preserve"> </w:t>
      </w:r>
      <w:r w:rsidR="00FA73D1">
        <w:t>havadaki</w:t>
      </w:r>
      <w:r w:rsidR="00FA73D1">
        <w:rPr>
          <w:spacing w:val="-3"/>
        </w:rPr>
        <w:t xml:space="preserve"> </w:t>
      </w:r>
      <w:r w:rsidR="00FA73D1">
        <w:t>nem</w:t>
      </w:r>
      <w:r w:rsidR="00FA73D1">
        <w:rPr>
          <w:spacing w:val="-10"/>
        </w:rPr>
        <w:t xml:space="preserve"> </w:t>
      </w:r>
      <w:r w:rsidR="00FA73D1">
        <w:t xml:space="preserve">ile </w:t>
      </w:r>
      <w:proofErr w:type="spellStart"/>
      <w:r w:rsidR="00FA73D1">
        <w:t>kürlenen</w:t>
      </w:r>
      <w:proofErr w:type="spellEnd"/>
      <w:r w:rsidR="00FA73D1">
        <w:t xml:space="preserve"> su yalıtımı kaplama malzemesidir.</w:t>
      </w:r>
    </w:p>
    <w:p w14:paraId="46416DC2" w14:textId="77777777" w:rsidR="00B346DD" w:rsidRDefault="00FA73D1">
      <w:pPr>
        <w:pStyle w:val="GvdeMetni"/>
        <w:spacing w:line="276" w:lineRule="auto"/>
        <w:ind w:left="136"/>
      </w:pPr>
      <w:r>
        <w:t>Likit</w:t>
      </w:r>
      <w:r>
        <w:rPr>
          <w:spacing w:val="-6"/>
        </w:rPr>
        <w:t xml:space="preserve"> </w:t>
      </w:r>
      <w:r>
        <w:t>formdadır</w:t>
      </w:r>
      <w:r>
        <w:rPr>
          <w:spacing w:val="-12"/>
        </w:rPr>
        <w:t xml:space="preserve"> </w:t>
      </w:r>
      <w:r>
        <w:t>ve</w:t>
      </w:r>
      <w:r>
        <w:rPr>
          <w:spacing w:val="-9"/>
        </w:rPr>
        <w:t xml:space="preserve"> </w:t>
      </w:r>
      <w:r>
        <w:t>kullanıma</w:t>
      </w:r>
      <w:r>
        <w:rPr>
          <w:spacing w:val="-4"/>
        </w:rPr>
        <w:t xml:space="preserve"> </w:t>
      </w:r>
      <w:r>
        <w:t>hazırdır.</w:t>
      </w:r>
      <w:r>
        <w:rPr>
          <w:spacing w:val="-4"/>
        </w:rPr>
        <w:t xml:space="preserve"> </w:t>
      </w:r>
      <w:r>
        <w:t>Dayanıklı ve esnek bir film oluşturarak farklı yüzeylere mükemmel yapışma sağlar. Esnek yapısı sayesinde yırtılmaya, aşınmaya ve gerilmeye karşı yüksek dayanıklılık gösterir.</w:t>
      </w:r>
    </w:p>
    <w:p w14:paraId="571C87A3" w14:textId="77777777" w:rsidR="00B346DD" w:rsidRDefault="00B346DD">
      <w:pPr>
        <w:pStyle w:val="GvdeMetni"/>
        <w:ind w:left="0"/>
      </w:pPr>
    </w:p>
    <w:p w14:paraId="7C8C6216" w14:textId="77777777" w:rsidR="00B346DD" w:rsidRDefault="00B346DD">
      <w:pPr>
        <w:pStyle w:val="GvdeMetni"/>
        <w:ind w:left="0"/>
      </w:pPr>
    </w:p>
    <w:p w14:paraId="309BD915" w14:textId="77777777" w:rsidR="00B346DD" w:rsidRDefault="00B346DD">
      <w:pPr>
        <w:pStyle w:val="GvdeMetni"/>
        <w:ind w:left="0"/>
      </w:pPr>
    </w:p>
    <w:p w14:paraId="65E3D477" w14:textId="77777777" w:rsidR="00B346DD" w:rsidRDefault="00B346DD">
      <w:pPr>
        <w:pStyle w:val="GvdeMetni"/>
        <w:spacing w:before="108"/>
        <w:ind w:left="0"/>
      </w:pPr>
    </w:p>
    <w:p w14:paraId="705AD143" w14:textId="77777777" w:rsidR="00B346DD" w:rsidRDefault="00FA73D1">
      <w:pPr>
        <w:pStyle w:val="Balk2"/>
        <w:tabs>
          <w:tab w:val="left" w:pos="4347"/>
        </w:tabs>
        <w:ind w:left="107"/>
      </w:pPr>
      <w:r>
        <w:rPr>
          <w:color w:val="D0CECE"/>
          <w:spacing w:val="-33"/>
          <w:shd w:val="clear" w:color="auto" w:fill="2E5395"/>
        </w:rPr>
        <w:t xml:space="preserve"> </w:t>
      </w:r>
      <w:r>
        <w:rPr>
          <w:color w:val="D0CECE"/>
          <w:shd w:val="clear" w:color="auto" w:fill="2E5395"/>
        </w:rPr>
        <w:t>UYGULAMA</w:t>
      </w:r>
      <w:r>
        <w:rPr>
          <w:color w:val="D0CECE"/>
          <w:spacing w:val="-8"/>
          <w:shd w:val="clear" w:color="auto" w:fill="2E5395"/>
        </w:rPr>
        <w:t xml:space="preserve"> </w:t>
      </w:r>
      <w:r>
        <w:rPr>
          <w:color w:val="D0CECE"/>
          <w:spacing w:val="-2"/>
          <w:shd w:val="clear" w:color="auto" w:fill="2E5395"/>
        </w:rPr>
        <w:t>ALANLARI</w:t>
      </w:r>
      <w:r>
        <w:rPr>
          <w:color w:val="D0CECE"/>
          <w:shd w:val="clear" w:color="auto" w:fill="2E5395"/>
        </w:rPr>
        <w:tab/>
      </w:r>
    </w:p>
    <w:p w14:paraId="671AF717" w14:textId="77777777" w:rsidR="00B346DD" w:rsidRDefault="00104697">
      <w:pPr>
        <w:pStyle w:val="GvdeMetni"/>
        <w:spacing w:before="198" w:line="280" w:lineRule="auto"/>
        <w:ind w:left="136"/>
      </w:pPr>
      <w:r>
        <w:rPr>
          <w:b/>
        </w:rPr>
        <w:t>PUB 505 UV</w:t>
      </w:r>
      <w:r w:rsidR="00FA73D1">
        <w:rPr>
          <w:b/>
        </w:rPr>
        <w:t>,</w:t>
      </w:r>
      <w:r w:rsidR="00FA73D1">
        <w:rPr>
          <w:b/>
          <w:spacing w:val="-8"/>
        </w:rPr>
        <w:t xml:space="preserve"> </w:t>
      </w:r>
      <w:r w:rsidR="00FA73D1">
        <w:t>aşağıda</w:t>
      </w:r>
      <w:r w:rsidR="00FA73D1">
        <w:rPr>
          <w:spacing w:val="-7"/>
        </w:rPr>
        <w:t xml:space="preserve"> </w:t>
      </w:r>
      <w:r w:rsidR="00FA73D1">
        <w:t>listelenen</w:t>
      </w:r>
      <w:r w:rsidR="00FA73D1">
        <w:rPr>
          <w:spacing w:val="-7"/>
        </w:rPr>
        <w:t xml:space="preserve"> </w:t>
      </w:r>
      <w:r w:rsidR="00FA73D1">
        <w:t>yüzeylerin su yalıtımı</w:t>
      </w:r>
      <w:r w:rsidR="00FA73D1">
        <w:t xml:space="preserve"> ve korunması için kullanılır:</w:t>
      </w:r>
    </w:p>
    <w:p w14:paraId="10862206" w14:textId="77777777" w:rsidR="00B346DD" w:rsidRDefault="00FA73D1">
      <w:pPr>
        <w:pStyle w:val="ListeParagraf"/>
        <w:numPr>
          <w:ilvl w:val="0"/>
          <w:numId w:val="3"/>
        </w:numPr>
        <w:tabs>
          <w:tab w:val="left" w:pos="856"/>
        </w:tabs>
        <w:spacing w:line="225" w:lineRule="exact"/>
        <w:ind w:left="856" w:hanging="360"/>
        <w:rPr>
          <w:b/>
          <w:sz w:val="20"/>
        </w:rPr>
      </w:pPr>
      <w:r>
        <w:rPr>
          <w:sz w:val="20"/>
        </w:rPr>
        <w:t>Teras,</w:t>
      </w:r>
      <w:r>
        <w:rPr>
          <w:spacing w:val="-2"/>
          <w:sz w:val="20"/>
        </w:rPr>
        <w:t xml:space="preserve"> </w:t>
      </w:r>
      <w:r>
        <w:rPr>
          <w:sz w:val="20"/>
        </w:rPr>
        <w:t>çatı</w:t>
      </w:r>
      <w:r>
        <w:rPr>
          <w:spacing w:val="-9"/>
          <w:sz w:val="20"/>
        </w:rPr>
        <w:t xml:space="preserve"> </w:t>
      </w:r>
      <w:r>
        <w:rPr>
          <w:sz w:val="20"/>
        </w:rPr>
        <w:t>ve</w:t>
      </w:r>
      <w:r>
        <w:rPr>
          <w:spacing w:val="-4"/>
          <w:sz w:val="20"/>
        </w:rPr>
        <w:t xml:space="preserve"> </w:t>
      </w:r>
      <w:r>
        <w:rPr>
          <w:sz w:val="20"/>
        </w:rPr>
        <w:t>yağmur</w:t>
      </w:r>
      <w:r>
        <w:rPr>
          <w:spacing w:val="-6"/>
          <w:sz w:val="20"/>
        </w:rPr>
        <w:t xml:space="preserve"> </w:t>
      </w:r>
      <w:r>
        <w:rPr>
          <w:spacing w:val="-2"/>
          <w:sz w:val="20"/>
        </w:rPr>
        <w:t>olukları,</w:t>
      </w:r>
    </w:p>
    <w:p w14:paraId="04D3EC8B" w14:textId="77777777" w:rsidR="00B346DD" w:rsidRDefault="00FA73D1">
      <w:pPr>
        <w:pStyle w:val="ListeParagraf"/>
        <w:numPr>
          <w:ilvl w:val="0"/>
          <w:numId w:val="3"/>
        </w:numPr>
        <w:tabs>
          <w:tab w:val="left" w:pos="856"/>
        </w:tabs>
        <w:spacing w:before="29"/>
        <w:ind w:left="856" w:hanging="360"/>
        <w:rPr>
          <w:b/>
          <w:sz w:val="20"/>
        </w:rPr>
      </w:pPr>
      <w:r>
        <w:rPr>
          <w:sz w:val="20"/>
        </w:rPr>
        <w:t>Avlu</w:t>
      </w:r>
      <w:r>
        <w:rPr>
          <w:spacing w:val="-5"/>
          <w:sz w:val="20"/>
        </w:rPr>
        <w:t xml:space="preserve"> </w:t>
      </w:r>
      <w:r>
        <w:rPr>
          <w:sz w:val="20"/>
        </w:rPr>
        <w:t>ve</w:t>
      </w:r>
      <w:r>
        <w:rPr>
          <w:spacing w:val="1"/>
          <w:sz w:val="20"/>
        </w:rPr>
        <w:t xml:space="preserve"> </w:t>
      </w:r>
      <w:r>
        <w:rPr>
          <w:spacing w:val="-2"/>
          <w:sz w:val="20"/>
        </w:rPr>
        <w:t>balkonlarda</w:t>
      </w:r>
      <w:r>
        <w:rPr>
          <w:b/>
          <w:spacing w:val="-2"/>
          <w:sz w:val="20"/>
        </w:rPr>
        <w:t>,</w:t>
      </w:r>
    </w:p>
    <w:p w14:paraId="512631FD" w14:textId="77777777" w:rsidR="00B346DD" w:rsidRDefault="00FA73D1">
      <w:pPr>
        <w:pStyle w:val="ListeParagraf"/>
        <w:numPr>
          <w:ilvl w:val="0"/>
          <w:numId w:val="3"/>
        </w:numPr>
        <w:tabs>
          <w:tab w:val="left" w:pos="856"/>
        </w:tabs>
        <w:spacing w:before="39" w:line="280" w:lineRule="auto"/>
        <w:ind w:left="856" w:right="423"/>
        <w:rPr>
          <w:b/>
          <w:sz w:val="20"/>
        </w:rPr>
      </w:pPr>
      <w:r>
        <w:rPr>
          <w:sz w:val="20"/>
        </w:rPr>
        <w:t>Islak</w:t>
      </w:r>
      <w:r>
        <w:rPr>
          <w:spacing w:val="-10"/>
          <w:sz w:val="20"/>
        </w:rPr>
        <w:t xml:space="preserve"> </w:t>
      </w:r>
      <w:r>
        <w:rPr>
          <w:sz w:val="20"/>
        </w:rPr>
        <w:t>hacimlerde</w:t>
      </w:r>
      <w:r>
        <w:rPr>
          <w:spacing w:val="-14"/>
          <w:sz w:val="20"/>
        </w:rPr>
        <w:t xml:space="preserve"> </w:t>
      </w:r>
      <w:r>
        <w:rPr>
          <w:sz w:val="20"/>
        </w:rPr>
        <w:t>kullanılan</w:t>
      </w:r>
      <w:r>
        <w:rPr>
          <w:spacing w:val="-10"/>
          <w:sz w:val="20"/>
        </w:rPr>
        <w:t xml:space="preserve"> </w:t>
      </w:r>
      <w:r>
        <w:rPr>
          <w:sz w:val="20"/>
        </w:rPr>
        <w:t xml:space="preserve">seramik </w:t>
      </w:r>
      <w:r>
        <w:rPr>
          <w:spacing w:val="-2"/>
          <w:sz w:val="20"/>
        </w:rPr>
        <w:t>altlarına,</w:t>
      </w:r>
    </w:p>
    <w:p w14:paraId="4158982B" w14:textId="77777777" w:rsidR="00B346DD" w:rsidRDefault="00FA73D1">
      <w:pPr>
        <w:pStyle w:val="ListeParagraf"/>
        <w:numPr>
          <w:ilvl w:val="0"/>
          <w:numId w:val="3"/>
        </w:numPr>
        <w:tabs>
          <w:tab w:val="left" w:pos="856"/>
        </w:tabs>
        <w:spacing w:line="276" w:lineRule="auto"/>
        <w:ind w:left="856" w:right="355"/>
        <w:rPr>
          <w:b/>
          <w:sz w:val="20"/>
        </w:rPr>
      </w:pPr>
      <w:r>
        <w:rPr>
          <w:sz w:val="20"/>
        </w:rPr>
        <w:t>Metal</w:t>
      </w:r>
      <w:r>
        <w:rPr>
          <w:spacing w:val="-9"/>
          <w:sz w:val="20"/>
        </w:rPr>
        <w:t xml:space="preserve"> </w:t>
      </w:r>
      <w:r>
        <w:rPr>
          <w:sz w:val="20"/>
        </w:rPr>
        <w:t>ve</w:t>
      </w:r>
      <w:r>
        <w:rPr>
          <w:spacing w:val="-9"/>
          <w:sz w:val="20"/>
        </w:rPr>
        <w:t xml:space="preserve"> </w:t>
      </w:r>
      <w:r>
        <w:rPr>
          <w:sz w:val="20"/>
        </w:rPr>
        <w:t>lifli</w:t>
      </w:r>
      <w:r>
        <w:rPr>
          <w:spacing w:val="-9"/>
          <w:sz w:val="20"/>
        </w:rPr>
        <w:t xml:space="preserve"> </w:t>
      </w:r>
      <w:r>
        <w:rPr>
          <w:sz w:val="20"/>
        </w:rPr>
        <w:t>malzemelerden</w:t>
      </w:r>
      <w:r>
        <w:rPr>
          <w:spacing w:val="-5"/>
          <w:sz w:val="20"/>
        </w:rPr>
        <w:t xml:space="preserve"> </w:t>
      </w:r>
      <w:r>
        <w:rPr>
          <w:sz w:val="20"/>
        </w:rPr>
        <w:t>yapılan hafif çatılarda,</w:t>
      </w:r>
    </w:p>
    <w:p w14:paraId="7ED27A9D" w14:textId="77777777" w:rsidR="00B346DD" w:rsidRDefault="00FA73D1">
      <w:pPr>
        <w:pStyle w:val="ListeParagraf"/>
        <w:numPr>
          <w:ilvl w:val="0"/>
          <w:numId w:val="3"/>
        </w:numPr>
        <w:tabs>
          <w:tab w:val="left" w:pos="856"/>
        </w:tabs>
        <w:spacing w:line="276" w:lineRule="auto"/>
        <w:ind w:left="856" w:right="1231"/>
        <w:rPr>
          <w:b/>
          <w:sz w:val="20"/>
        </w:rPr>
      </w:pPr>
      <w:r>
        <w:rPr>
          <w:sz w:val="20"/>
        </w:rPr>
        <w:t>Bitüm,</w:t>
      </w:r>
      <w:r>
        <w:rPr>
          <w:spacing w:val="-13"/>
          <w:sz w:val="20"/>
        </w:rPr>
        <w:t xml:space="preserve"> </w:t>
      </w:r>
      <w:r>
        <w:rPr>
          <w:sz w:val="20"/>
        </w:rPr>
        <w:t>PVC,</w:t>
      </w:r>
      <w:r>
        <w:rPr>
          <w:spacing w:val="-13"/>
          <w:sz w:val="20"/>
        </w:rPr>
        <w:t xml:space="preserve"> </w:t>
      </w:r>
      <w:r>
        <w:rPr>
          <w:sz w:val="20"/>
        </w:rPr>
        <w:t>EPDM</w:t>
      </w:r>
      <w:r>
        <w:rPr>
          <w:spacing w:val="-14"/>
          <w:sz w:val="20"/>
        </w:rPr>
        <w:t xml:space="preserve"> </w:t>
      </w:r>
      <w:r>
        <w:rPr>
          <w:sz w:val="20"/>
        </w:rPr>
        <w:t xml:space="preserve">esaslı </w:t>
      </w:r>
      <w:proofErr w:type="spellStart"/>
      <w:r>
        <w:rPr>
          <w:spacing w:val="-2"/>
          <w:sz w:val="20"/>
        </w:rPr>
        <w:t>membranlarda</w:t>
      </w:r>
      <w:proofErr w:type="spellEnd"/>
      <w:r>
        <w:rPr>
          <w:spacing w:val="-2"/>
          <w:sz w:val="20"/>
        </w:rPr>
        <w:t>,</w:t>
      </w:r>
    </w:p>
    <w:p w14:paraId="6BB6E6CC" w14:textId="77777777" w:rsidR="00B346DD" w:rsidRDefault="00FA73D1">
      <w:pPr>
        <w:pStyle w:val="ListeParagraf"/>
        <w:numPr>
          <w:ilvl w:val="0"/>
          <w:numId w:val="3"/>
        </w:numPr>
        <w:tabs>
          <w:tab w:val="left" w:pos="856"/>
        </w:tabs>
        <w:spacing w:line="276" w:lineRule="auto"/>
        <w:ind w:left="856" w:right="119"/>
        <w:rPr>
          <w:b/>
          <w:sz w:val="20"/>
        </w:rPr>
      </w:pPr>
      <w:r>
        <w:rPr>
          <w:sz w:val="20"/>
        </w:rPr>
        <w:t>Uygun</w:t>
      </w:r>
      <w:r>
        <w:rPr>
          <w:spacing w:val="-6"/>
          <w:sz w:val="20"/>
        </w:rPr>
        <w:t xml:space="preserve"> </w:t>
      </w:r>
      <w:r>
        <w:rPr>
          <w:sz w:val="20"/>
        </w:rPr>
        <w:t>astar</w:t>
      </w:r>
      <w:r>
        <w:rPr>
          <w:spacing w:val="-5"/>
          <w:sz w:val="20"/>
        </w:rPr>
        <w:t xml:space="preserve"> </w:t>
      </w:r>
      <w:r>
        <w:rPr>
          <w:sz w:val="20"/>
        </w:rPr>
        <w:t>eşliğinde</w:t>
      </w:r>
      <w:r>
        <w:rPr>
          <w:spacing w:val="-6"/>
          <w:sz w:val="20"/>
        </w:rPr>
        <w:t xml:space="preserve"> </w:t>
      </w:r>
      <w:r>
        <w:rPr>
          <w:sz w:val="20"/>
        </w:rPr>
        <w:t>beton,</w:t>
      </w:r>
      <w:r>
        <w:rPr>
          <w:spacing w:val="-4"/>
          <w:sz w:val="20"/>
        </w:rPr>
        <w:t xml:space="preserve"> </w:t>
      </w:r>
      <w:r>
        <w:rPr>
          <w:sz w:val="20"/>
        </w:rPr>
        <w:t>ahşap</w:t>
      </w:r>
      <w:r>
        <w:rPr>
          <w:spacing w:val="-11"/>
          <w:sz w:val="20"/>
        </w:rPr>
        <w:t xml:space="preserve"> </w:t>
      </w:r>
      <w:r>
        <w:rPr>
          <w:sz w:val="20"/>
        </w:rPr>
        <w:t>ve metal yüzeylerde.</w:t>
      </w:r>
    </w:p>
    <w:p w14:paraId="62C1136C" w14:textId="77777777" w:rsidR="00B346DD" w:rsidRDefault="00FA73D1">
      <w:pPr>
        <w:pStyle w:val="Balk2"/>
        <w:tabs>
          <w:tab w:val="left" w:pos="4347"/>
        </w:tabs>
        <w:spacing w:line="248" w:lineRule="exact"/>
        <w:ind w:left="107"/>
      </w:pPr>
      <w:r>
        <w:rPr>
          <w:rFonts w:ascii="Times New Roman" w:hAnsi="Times New Roman"/>
          <w:b w:val="0"/>
          <w:color w:val="D0CECE"/>
          <w:spacing w:val="-27"/>
          <w:shd w:val="clear" w:color="auto" w:fill="2E5395"/>
        </w:rPr>
        <w:t xml:space="preserve"> </w:t>
      </w:r>
      <w:r>
        <w:rPr>
          <w:color w:val="D0CECE"/>
          <w:spacing w:val="-2"/>
          <w:shd w:val="clear" w:color="auto" w:fill="2E5395"/>
        </w:rPr>
        <w:t>ÖZELLİKLER</w:t>
      </w:r>
      <w:r>
        <w:rPr>
          <w:color w:val="D0CECE"/>
          <w:shd w:val="clear" w:color="auto" w:fill="2E5395"/>
        </w:rPr>
        <w:tab/>
      </w:r>
    </w:p>
    <w:p w14:paraId="2413050E" w14:textId="77777777" w:rsidR="00B346DD" w:rsidRDefault="00FA73D1">
      <w:pPr>
        <w:pStyle w:val="ListeParagraf"/>
        <w:numPr>
          <w:ilvl w:val="0"/>
          <w:numId w:val="3"/>
        </w:numPr>
        <w:tabs>
          <w:tab w:val="left" w:pos="856"/>
        </w:tabs>
        <w:spacing w:before="196" w:line="266" w:lineRule="auto"/>
        <w:ind w:left="856" w:right="271"/>
        <w:rPr>
          <w:b/>
          <w:sz w:val="20"/>
        </w:rPr>
      </w:pPr>
      <w:r>
        <w:rPr>
          <w:sz w:val="20"/>
        </w:rPr>
        <w:t>Soğuk uygulama için uygundur ve mala,</w:t>
      </w:r>
      <w:r>
        <w:rPr>
          <w:spacing w:val="-7"/>
          <w:sz w:val="20"/>
        </w:rPr>
        <w:t xml:space="preserve"> </w:t>
      </w:r>
      <w:r>
        <w:rPr>
          <w:sz w:val="20"/>
        </w:rPr>
        <w:t>rulo,</w:t>
      </w:r>
      <w:r>
        <w:rPr>
          <w:spacing w:val="-7"/>
          <w:sz w:val="20"/>
        </w:rPr>
        <w:t xml:space="preserve"> </w:t>
      </w:r>
      <w:r>
        <w:rPr>
          <w:sz w:val="20"/>
        </w:rPr>
        <w:t>fırça</w:t>
      </w:r>
      <w:r>
        <w:rPr>
          <w:spacing w:val="-14"/>
          <w:sz w:val="20"/>
        </w:rPr>
        <w:t xml:space="preserve"> </w:t>
      </w:r>
      <w:r>
        <w:rPr>
          <w:sz w:val="20"/>
        </w:rPr>
        <w:t>veya</w:t>
      </w:r>
      <w:r>
        <w:rPr>
          <w:spacing w:val="-5"/>
          <w:sz w:val="20"/>
        </w:rPr>
        <w:t xml:space="preserve"> </w:t>
      </w:r>
      <w:proofErr w:type="spellStart"/>
      <w:r>
        <w:rPr>
          <w:sz w:val="20"/>
        </w:rPr>
        <w:t>airless</w:t>
      </w:r>
      <w:proofErr w:type="spellEnd"/>
      <w:r>
        <w:rPr>
          <w:spacing w:val="-6"/>
          <w:sz w:val="20"/>
        </w:rPr>
        <w:t xml:space="preserve"> </w:t>
      </w:r>
      <w:r>
        <w:rPr>
          <w:sz w:val="20"/>
        </w:rPr>
        <w:t>tabanca ile kolayca uygulanabilir.</w:t>
      </w:r>
    </w:p>
    <w:p w14:paraId="08B5B65E" w14:textId="77777777" w:rsidR="00B346DD" w:rsidRDefault="00FA73D1">
      <w:pPr>
        <w:pStyle w:val="ListeParagraf"/>
        <w:numPr>
          <w:ilvl w:val="0"/>
          <w:numId w:val="3"/>
        </w:numPr>
        <w:tabs>
          <w:tab w:val="left" w:pos="856"/>
        </w:tabs>
        <w:spacing w:line="223" w:lineRule="exact"/>
        <w:ind w:left="856" w:hanging="360"/>
        <w:rPr>
          <w:b/>
          <w:sz w:val="20"/>
        </w:rPr>
      </w:pPr>
      <w:r>
        <w:rPr>
          <w:sz w:val="20"/>
        </w:rPr>
        <w:t>Çatlaklar</w:t>
      </w:r>
      <w:r>
        <w:rPr>
          <w:spacing w:val="-8"/>
          <w:sz w:val="20"/>
        </w:rPr>
        <w:t xml:space="preserve"> </w:t>
      </w:r>
      <w:r>
        <w:rPr>
          <w:sz w:val="20"/>
        </w:rPr>
        <w:t>arasında</w:t>
      </w:r>
      <w:r>
        <w:rPr>
          <w:spacing w:val="-8"/>
          <w:sz w:val="20"/>
        </w:rPr>
        <w:t xml:space="preserve"> </w:t>
      </w:r>
      <w:r>
        <w:rPr>
          <w:sz w:val="20"/>
        </w:rPr>
        <w:t>köprü</w:t>
      </w:r>
      <w:r>
        <w:rPr>
          <w:spacing w:val="-8"/>
          <w:sz w:val="20"/>
        </w:rPr>
        <w:t xml:space="preserve"> </w:t>
      </w:r>
      <w:r>
        <w:rPr>
          <w:spacing w:val="-2"/>
          <w:sz w:val="20"/>
        </w:rPr>
        <w:t>oluşturur.</w:t>
      </w:r>
    </w:p>
    <w:p w14:paraId="3E21E42E" w14:textId="77777777" w:rsidR="00B346DD" w:rsidRDefault="00FA73D1">
      <w:pPr>
        <w:pStyle w:val="ListeParagraf"/>
        <w:numPr>
          <w:ilvl w:val="0"/>
          <w:numId w:val="3"/>
        </w:numPr>
        <w:tabs>
          <w:tab w:val="left" w:pos="856"/>
        </w:tabs>
        <w:spacing w:before="24" w:line="266" w:lineRule="auto"/>
        <w:ind w:left="856" w:right="939"/>
        <w:rPr>
          <w:b/>
          <w:sz w:val="20"/>
        </w:rPr>
      </w:pPr>
      <w:r>
        <w:rPr>
          <w:sz w:val="20"/>
        </w:rPr>
        <w:t>Su</w:t>
      </w:r>
      <w:r>
        <w:rPr>
          <w:spacing w:val="-14"/>
          <w:sz w:val="20"/>
        </w:rPr>
        <w:t xml:space="preserve"> </w:t>
      </w:r>
      <w:r>
        <w:rPr>
          <w:sz w:val="20"/>
        </w:rPr>
        <w:t>birikintisi</w:t>
      </w:r>
      <w:r>
        <w:rPr>
          <w:spacing w:val="-11"/>
          <w:sz w:val="20"/>
        </w:rPr>
        <w:t xml:space="preserve"> </w:t>
      </w:r>
      <w:r>
        <w:rPr>
          <w:sz w:val="20"/>
        </w:rPr>
        <w:t>oluşumuna</w:t>
      </w:r>
      <w:r>
        <w:rPr>
          <w:spacing w:val="-14"/>
          <w:sz w:val="20"/>
        </w:rPr>
        <w:t xml:space="preserve"> </w:t>
      </w:r>
      <w:r>
        <w:rPr>
          <w:sz w:val="20"/>
        </w:rPr>
        <w:t xml:space="preserve">karşı </w:t>
      </w:r>
      <w:r>
        <w:rPr>
          <w:spacing w:val="-2"/>
          <w:sz w:val="20"/>
        </w:rPr>
        <w:t>dayanıklıdır</w:t>
      </w:r>
    </w:p>
    <w:p w14:paraId="353B7CBF" w14:textId="77777777" w:rsidR="00B346DD" w:rsidRDefault="00FA73D1">
      <w:pPr>
        <w:pStyle w:val="ListeParagraf"/>
        <w:numPr>
          <w:ilvl w:val="0"/>
          <w:numId w:val="3"/>
        </w:numPr>
        <w:tabs>
          <w:tab w:val="left" w:pos="856"/>
        </w:tabs>
        <w:spacing w:line="224" w:lineRule="exact"/>
        <w:ind w:left="856" w:hanging="360"/>
        <w:rPr>
          <w:b/>
          <w:sz w:val="20"/>
        </w:rPr>
      </w:pPr>
      <w:r>
        <w:rPr>
          <w:sz w:val="20"/>
        </w:rPr>
        <w:t>Hafif</w:t>
      </w:r>
      <w:r>
        <w:rPr>
          <w:spacing w:val="-2"/>
          <w:sz w:val="20"/>
        </w:rPr>
        <w:t xml:space="preserve"> </w:t>
      </w:r>
      <w:r>
        <w:rPr>
          <w:sz w:val="20"/>
        </w:rPr>
        <w:t>yaya</w:t>
      </w:r>
      <w:r>
        <w:rPr>
          <w:spacing w:val="-9"/>
          <w:sz w:val="20"/>
        </w:rPr>
        <w:t xml:space="preserve"> </w:t>
      </w:r>
      <w:r>
        <w:rPr>
          <w:sz w:val="20"/>
        </w:rPr>
        <w:t>trafiğine</w:t>
      </w:r>
      <w:r>
        <w:rPr>
          <w:spacing w:val="-4"/>
          <w:sz w:val="20"/>
        </w:rPr>
        <w:t xml:space="preserve"> </w:t>
      </w:r>
      <w:r>
        <w:rPr>
          <w:spacing w:val="-2"/>
          <w:sz w:val="20"/>
        </w:rPr>
        <w:t>dayanıklıdır</w:t>
      </w:r>
    </w:p>
    <w:p w14:paraId="462D8287" w14:textId="77777777" w:rsidR="00B346DD" w:rsidRDefault="00FA73D1">
      <w:pPr>
        <w:pStyle w:val="ListeParagraf"/>
        <w:numPr>
          <w:ilvl w:val="0"/>
          <w:numId w:val="3"/>
        </w:numPr>
        <w:tabs>
          <w:tab w:val="left" w:pos="856"/>
        </w:tabs>
        <w:spacing w:before="39" w:line="276" w:lineRule="auto"/>
        <w:ind w:left="856" w:right="337"/>
        <w:rPr>
          <w:b/>
          <w:sz w:val="20"/>
        </w:rPr>
      </w:pPr>
      <w:r>
        <w:rPr>
          <w:sz w:val="20"/>
        </w:rPr>
        <w:t>UV</w:t>
      </w:r>
      <w:r>
        <w:rPr>
          <w:spacing w:val="-10"/>
          <w:sz w:val="20"/>
        </w:rPr>
        <w:t xml:space="preserve"> </w:t>
      </w:r>
      <w:r>
        <w:rPr>
          <w:sz w:val="20"/>
        </w:rPr>
        <w:t>ve</w:t>
      </w:r>
      <w:r>
        <w:rPr>
          <w:spacing w:val="-8"/>
          <w:sz w:val="20"/>
        </w:rPr>
        <w:t xml:space="preserve"> </w:t>
      </w:r>
      <w:r>
        <w:rPr>
          <w:sz w:val="20"/>
        </w:rPr>
        <w:t>donmaya</w:t>
      </w:r>
      <w:r>
        <w:rPr>
          <w:spacing w:val="-8"/>
          <w:sz w:val="20"/>
        </w:rPr>
        <w:t xml:space="preserve"> </w:t>
      </w:r>
      <w:r>
        <w:rPr>
          <w:sz w:val="20"/>
        </w:rPr>
        <w:t>karşı</w:t>
      </w:r>
      <w:r>
        <w:rPr>
          <w:spacing w:val="-5"/>
          <w:sz w:val="20"/>
        </w:rPr>
        <w:t xml:space="preserve"> </w:t>
      </w:r>
      <w:r>
        <w:rPr>
          <w:sz w:val="20"/>
        </w:rPr>
        <w:t>yüksek</w:t>
      </w:r>
      <w:r>
        <w:rPr>
          <w:spacing w:val="-7"/>
          <w:sz w:val="20"/>
        </w:rPr>
        <w:t xml:space="preserve"> </w:t>
      </w:r>
      <w:r>
        <w:rPr>
          <w:sz w:val="20"/>
        </w:rPr>
        <w:t xml:space="preserve">direnç </w:t>
      </w:r>
      <w:r>
        <w:rPr>
          <w:spacing w:val="-2"/>
          <w:sz w:val="20"/>
        </w:rPr>
        <w:t>gösterir</w:t>
      </w:r>
    </w:p>
    <w:p w14:paraId="5AF55866" w14:textId="77777777" w:rsidR="00B346DD" w:rsidRDefault="00FA73D1">
      <w:pPr>
        <w:pStyle w:val="ListeParagraf"/>
        <w:numPr>
          <w:ilvl w:val="0"/>
          <w:numId w:val="3"/>
        </w:numPr>
        <w:tabs>
          <w:tab w:val="left" w:pos="856"/>
        </w:tabs>
        <w:spacing w:line="276" w:lineRule="auto"/>
        <w:ind w:left="856" w:right="66"/>
        <w:rPr>
          <w:b/>
          <w:sz w:val="20"/>
        </w:rPr>
      </w:pPr>
      <w:r>
        <w:rPr>
          <w:sz w:val="20"/>
        </w:rPr>
        <w:t>-30ºC</w:t>
      </w:r>
      <w:r>
        <w:rPr>
          <w:spacing w:val="40"/>
          <w:sz w:val="20"/>
        </w:rPr>
        <w:t xml:space="preserve"> </w:t>
      </w:r>
      <w:r>
        <w:rPr>
          <w:sz w:val="20"/>
        </w:rPr>
        <w:t>/</w:t>
      </w:r>
      <w:r>
        <w:rPr>
          <w:spacing w:val="40"/>
          <w:sz w:val="20"/>
        </w:rPr>
        <w:t xml:space="preserve"> </w:t>
      </w:r>
      <w:r>
        <w:rPr>
          <w:sz w:val="20"/>
        </w:rPr>
        <w:t>+</w:t>
      </w:r>
      <w:r>
        <w:rPr>
          <w:spacing w:val="40"/>
          <w:sz w:val="20"/>
        </w:rPr>
        <w:t xml:space="preserve"> </w:t>
      </w:r>
      <w:r>
        <w:rPr>
          <w:sz w:val="20"/>
        </w:rPr>
        <w:t>90ºC</w:t>
      </w:r>
      <w:r>
        <w:rPr>
          <w:spacing w:val="40"/>
          <w:sz w:val="20"/>
        </w:rPr>
        <w:t xml:space="preserve"> </w:t>
      </w:r>
      <w:r>
        <w:rPr>
          <w:sz w:val="20"/>
        </w:rPr>
        <w:t>derecelerinde</w:t>
      </w:r>
      <w:r>
        <w:rPr>
          <w:spacing w:val="36"/>
          <w:sz w:val="20"/>
        </w:rPr>
        <w:t xml:space="preserve"> </w:t>
      </w:r>
      <w:r>
        <w:rPr>
          <w:sz w:val="20"/>
        </w:rPr>
        <w:t>fiziksel özelliklerini korur</w:t>
      </w:r>
    </w:p>
    <w:p w14:paraId="114D155A" w14:textId="77777777" w:rsidR="00B346DD" w:rsidRDefault="00FA73D1">
      <w:pPr>
        <w:pStyle w:val="ListeParagraf"/>
        <w:numPr>
          <w:ilvl w:val="0"/>
          <w:numId w:val="3"/>
        </w:numPr>
        <w:tabs>
          <w:tab w:val="left" w:pos="856"/>
        </w:tabs>
        <w:spacing w:line="276" w:lineRule="auto"/>
        <w:ind w:left="856" w:right="63"/>
        <w:rPr>
          <w:b/>
          <w:sz w:val="20"/>
        </w:rPr>
      </w:pPr>
      <w:r>
        <w:rPr>
          <w:sz w:val="20"/>
        </w:rPr>
        <w:t>Su</w:t>
      </w:r>
      <w:r>
        <w:rPr>
          <w:spacing w:val="40"/>
          <w:sz w:val="20"/>
        </w:rPr>
        <w:t xml:space="preserve"> </w:t>
      </w:r>
      <w:r>
        <w:rPr>
          <w:sz w:val="20"/>
        </w:rPr>
        <w:t>buharını</w:t>
      </w:r>
      <w:r>
        <w:rPr>
          <w:spacing w:val="40"/>
          <w:sz w:val="20"/>
        </w:rPr>
        <w:t xml:space="preserve"> </w:t>
      </w:r>
      <w:r>
        <w:rPr>
          <w:sz w:val="20"/>
        </w:rPr>
        <w:t>geçirir</w:t>
      </w:r>
      <w:r>
        <w:rPr>
          <w:spacing w:val="40"/>
          <w:sz w:val="20"/>
        </w:rPr>
        <w:t xml:space="preserve"> </w:t>
      </w:r>
      <w:r>
        <w:rPr>
          <w:sz w:val="20"/>
        </w:rPr>
        <w:t>ve</w:t>
      </w:r>
      <w:r>
        <w:rPr>
          <w:spacing w:val="40"/>
          <w:sz w:val="20"/>
        </w:rPr>
        <w:t xml:space="preserve"> </w:t>
      </w:r>
      <w:r>
        <w:rPr>
          <w:sz w:val="20"/>
        </w:rPr>
        <w:t>yüzeyin</w:t>
      </w:r>
      <w:r>
        <w:rPr>
          <w:spacing w:val="40"/>
          <w:sz w:val="20"/>
        </w:rPr>
        <w:t xml:space="preserve"> </w:t>
      </w:r>
      <w:r>
        <w:rPr>
          <w:sz w:val="20"/>
        </w:rPr>
        <w:t>nefes almasını sağlar</w:t>
      </w:r>
    </w:p>
    <w:p w14:paraId="5538DE6F" w14:textId="77777777" w:rsidR="00B346DD" w:rsidRDefault="00FA73D1">
      <w:pPr>
        <w:pStyle w:val="ListeParagraf"/>
        <w:numPr>
          <w:ilvl w:val="0"/>
          <w:numId w:val="3"/>
        </w:numPr>
        <w:tabs>
          <w:tab w:val="left" w:pos="856"/>
        </w:tabs>
        <w:spacing w:line="230" w:lineRule="exact"/>
        <w:ind w:left="856" w:hanging="360"/>
        <w:rPr>
          <w:b/>
          <w:sz w:val="20"/>
        </w:rPr>
      </w:pPr>
      <w:r>
        <w:rPr>
          <w:sz w:val="20"/>
        </w:rPr>
        <w:t>Mükemmel</w:t>
      </w:r>
      <w:r>
        <w:rPr>
          <w:spacing w:val="-8"/>
          <w:sz w:val="20"/>
        </w:rPr>
        <w:t xml:space="preserve"> </w:t>
      </w:r>
      <w:r>
        <w:rPr>
          <w:sz w:val="20"/>
        </w:rPr>
        <w:t>yapışma</w:t>
      </w:r>
      <w:r>
        <w:rPr>
          <w:spacing w:val="-12"/>
          <w:sz w:val="20"/>
        </w:rPr>
        <w:t xml:space="preserve"> </w:t>
      </w:r>
      <w:r>
        <w:rPr>
          <w:spacing w:val="-2"/>
          <w:sz w:val="20"/>
        </w:rPr>
        <w:t>özellikleri</w:t>
      </w:r>
    </w:p>
    <w:p w14:paraId="01BA1FC5" w14:textId="77777777" w:rsidR="00B346DD" w:rsidRDefault="00FA73D1">
      <w:pPr>
        <w:pStyle w:val="ListeParagraf"/>
        <w:numPr>
          <w:ilvl w:val="0"/>
          <w:numId w:val="3"/>
        </w:numPr>
        <w:tabs>
          <w:tab w:val="left" w:pos="856"/>
        </w:tabs>
        <w:spacing w:before="32"/>
        <w:ind w:left="856" w:hanging="360"/>
        <w:rPr>
          <w:b/>
          <w:sz w:val="20"/>
        </w:rPr>
      </w:pPr>
      <w:r>
        <w:rPr>
          <w:sz w:val="20"/>
        </w:rPr>
        <w:t>Kimyasallara</w:t>
      </w:r>
      <w:r>
        <w:rPr>
          <w:spacing w:val="-10"/>
          <w:sz w:val="20"/>
        </w:rPr>
        <w:t xml:space="preserve"> </w:t>
      </w:r>
      <w:r>
        <w:rPr>
          <w:sz w:val="20"/>
        </w:rPr>
        <w:t>karşı</w:t>
      </w:r>
      <w:r>
        <w:rPr>
          <w:spacing w:val="-7"/>
          <w:sz w:val="20"/>
        </w:rPr>
        <w:t xml:space="preserve"> </w:t>
      </w:r>
      <w:r>
        <w:rPr>
          <w:sz w:val="20"/>
        </w:rPr>
        <w:t>etkili</w:t>
      </w:r>
      <w:r>
        <w:rPr>
          <w:spacing w:val="-6"/>
          <w:sz w:val="20"/>
        </w:rPr>
        <w:t xml:space="preserve"> </w:t>
      </w:r>
      <w:r>
        <w:rPr>
          <w:sz w:val="20"/>
        </w:rPr>
        <w:t>direnç</w:t>
      </w:r>
      <w:r>
        <w:rPr>
          <w:spacing w:val="-8"/>
          <w:sz w:val="20"/>
        </w:rPr>
        <w:t xml:space="preserve"> </w:t>
      </w:r>
      <w:r>
        <w:rPr>
          <w:spacing w:val="-2"/>
          <w:sz w:val="20"/>
        </w:rPr>
        <w:t>gösterir</w:t>
      </w:r>
    </w:p>
    <w:p w14:paraId="5C617B11" w14:textId="77777777" w:rsidR="00B346DD" w:rsidRDefault="00FA73D1">
      <w:pPr>
        <w:pStyle w:val="ListeParagraf"/>
        <w:numPr>
          <w:ilvl w:val="0"/>
          <w:numId w:val="3"/>
        </w:numPr>
        <w:tabs>
          <w:tab w:val="left" w:pos="856"/>
          <w:tab w:val="left" w:pos="2214"/>
          <w:tab w:val="left" w:pos="2953"/>
          <w:tab w:val="left" w:pos="3706"/>
        </w:tabs>
        <w:spacing w:before="62" w:line="261" w:lineRule="auto"/>
        <w:ind w:left="856" w:right="146"/>
        <w:rPr>
          <w:b/>
          <w:sz w:val="20"/>
        </w:rPr>
      </w:pPr>
      <w:r>
        <w:br w:type="column"/>
      </w:r>
      <w:r>
        <w:rPr>
          <w:spacing w:val="-2"/>
          <w:sz w:val="20"/>
        </w:rPr>
        <w:lastRenderedPageBreak/>
        <w:t>Kürlendikten</w:t>
      </w:r>
      <w:r>
        <w:rPr>
          <w:sz w:val="20"/>
        </w:rPr>
        <w:tab/>
      </w:r>
      <w:r>
        <w:rPr>
          <w:spacing w:val="-4"/>
          <w:sz w:val="20"/>
        </w:rPr>
        <w:t>sonra</w:t>
      </w:r>
      <w:r>
        <w:rPr>
          <w:sz w:val="20"/>
        </w:rPr>
        <w:tab/>
      </w:r>
      <w:r>
        <w:rPr>
          <w:spacing w:val="-2"/>
          <w:sz w:val="20"/>
        </w:rPr>
        <w:t>toksik</w:t>
      </w:r>
      <w:r>
        <w:rPr>
          <w:sz w:val="20"/>
        </w:rPr>
        <w:tab/>
      </w:r>
      <w:r>
        <w:rPr>
          <w:spacing w:val="-4"/>
          <w:sz w:val="20"/>
        </w:rPr>
        <w:t xml:space="preserve">madde </w:t>
      </w:r>
      <w:r>
        <w:rPr>
          <w:spacing w:val="-2"/>
          <w:sz w:val="20"/>
        </w:rPr>
        <w:t>içermez</w:t>
      </w:r>
    </w:p>
    <w:p w14:paraId="22BB255B" w14:textId="77777777" w:rsidR="00B346DD" w:rsidRDefault="00B346DD">
      <w:pPr>
        <w:pStyle w:val="GvdeMetni"/>
        <w:ind w:left="0"/>
      </w:pPr>
    </w:p>
    <w:p w14:paraId="0094C6F0" w14:textId="77777777" w:rsidR="00B346DD" w:rsidRDefault="00B346DD">
      <w:pPr>
        <w:pStyle w:val="GvdeMetni"/>
        <w:spacing w:before="186"/>
        <w:ind w:left="0"/>
      </w:pPr>
    </w:p>
    <w:p w14:paraId="66A0A579" w14:textId="77777777" w:rsidR="00B346DD" w:rsidRDefault="00FA73D1">
      <w:pPr>
        <w:pStyle w:val="Balk2"/>
        <w:tabs>
          <w:tab w:val="left" w:pos="4347"/>
        </w:tabs>
        <w:spacing w:before="1" w:line="427" w:lineRule="auto"/>
        <w:ind w:right="121" w:hanging="29"/>
      </w:pPr>
      <w:r>
        <w:rPr>
          <w:rFonts w:ascii="Times New Roman" w:hAnsi="Times New Roman"/>
          <w:b w:val="0"/>
          <w:color w:val="D0CECE"/>
          <w:spacing w:val="-13"/>
          <w:shd w:val="clear" w:color="auto" w:fill="2E5395"/>
        </w:rPr>
        <w:t xml:space="preserve"> </w:t>
      </w:r>
      <w:r>
        <w:rPr>
          <w:color w:val="D0CECE"/>
          <w:shd w:val="clear" w:color="auto" w:fill="2E5395"/>
        </w:rPr>
        <w:t>ÜRÜN BİLGİLERİ</w:t>
      </w:r>
      <w:r>
        <w:rPr>
          <w:color w:val="D0CECE"/>
          <w:shd w:val="clear" w:color="auto" w:fill="2E5395"/>
        </w:rPr>
        <w:tab/>
      </w:r>
      <w:r>
        <w:rPr>
          <w:color w:val="D0CECE"/>
        </w:rPr>
        <w:t xml:space="preserve"> </w:t>
      </w:r>
      <w:r>
        <w:rPr>
          <w:color w:val="1F4E79"/>
          <w:spacing w:val="-2"/>
        </w:rPr>
        <w:t>AMBALAJ</w:t>
      </w:r>
    </w:p>
    <w:p w14:paraId="3BF90D51" w14:textId="77777777" w:rsidR="00B346DD" w:rsidRDefault="00FA73D1">
      <w:pPr>
        <w:pStyle w:val="ListeParagraf"/>
        <w:numPr>
          <w:ilvl w:val="0"/>
          <w:numId w:val="3"/>
        </w:numPr>
        <w:tabs>
          <w:tab w:val="left" w:pos="856"/>
        </w:tabs>
        <w:spacing w:before="6"/>
        <w:ind w:left="856" w:hanging="360"/>
        <w:rPr>
          <w:b/>
          <w:sz w:val="20"/>
        </w:rPr>
      </w:pPr>
      <w:r>
        <w:rPr>
          <w:sz w:val="20"/>
        </w:rPr>
        <w:t>25</w:t>
      </w:r>
      <w:r>
        <w:rPr>
          <w:spacing w:val="-4"/>
          <w:sz w:val="20"/>
        </w:rPr>
        <w:t xml:space="preserve"> </w:t>
      </w:r>
      <w:r>
        <w:rPr>
          <w:sz w:val="20"/>
        </w:rPr>
        <w:t>Kg</w:t>
      </w:r>
      <w:r>
        <w:rPr>
          <w:spacing w:val="-1"/>
          <w:sz w:val="20"/>
        </w:rPr>
        <w:t xml:space="preserve"> </w:t>
      </w:r>
      <w:r>
        <w:rPr>
          <w:spacing w:val="-4"/>
          <w:sz w:val="20"/>
        </w:rPr>
        <w:t>Kova</w:t>
      </w:r>
    </w:p>
    <w:p w14:paraId="5C80B31E" w14:textId="77777777" w:rsidR="00B346DD" w:rsidRDefault="00FA73D1">
      <w:pPr>
        <w:pStyle w:val="ListeParagraf"/>
        <w:numPr>
          <w:ilvl w:val="0"/>
          <w:numId w:val="3"/>
        </w:numPr>
        <w:tabs>
          <w:tab w:val="left" w:pos="856"/>
        </w:tabs>
        <w:spacing w:before="34"/>
        <w:ind w:left="856" w:hanging="360"/>
        <w:rPr>
          <w:b/>
          <w:sz w:val="20"/>
        </w:rPr>
      </w:pPr>
      <w:r>
        <w:rPr>
          <w:sz w:val="20"/>
        </w:rPr>
        <w:t>12</w:t>
      </w:r>
      <w:r>
        <w:rPr>
          <w:spacing w:val="-4"/>
          <w:sz w:val="20"/>
        </w:rPr>
        <w:t xml:space="preserve"> </w:t>
      </w:r>
      <w:r>
        <w:rPr>
          <w:sz w:val="20"/>
        </w:rPr>
        <w:t>Kg</w:t>
      </w:r>
      <w:r>
        <w:rPr>
          <w:spacing w:val="-1"/>
          <w:sz w:val="20"/>
        </w:rPr>
        <w:t xml:space="preserve"> </w:t>
      </w:r>
      <w:r>
        <w:rPr>
          <w:spacing w:val="-4"/>
          <w:sz w:val="20"/>
        </w:rPr>
        <w:t>Kova</w:t>
      </w:r>
    </w:p>
    <w:p w14:paraId="506465CE" w14:textId="77777777" w:rsidR="00B346DD" w:rsidRDefault="00FA73D1">
      <w:pPr>
        <w:pStyle w:val="ListeParagraf"/>
        <w:numPr>
          <w:ilvl w:val="0"/>
          <w:numId w:val="3"/>
        </w:numPr>
        <w:tabs>
          <w:tab w:val="left" w:pos="856"/>
        </w:tabs>
        <w:spacing w:before="34"/>
        <w:ind w:left="856" w:hanging="360"/>
        <w:rPr>
          <w:b/>
          <w:sz w:val="20"/>
        </w:rPr>
      </w:pPr>
      <w:r>
        <w:rPr>
          <w:sz w:val="20"/>
        </w:rPr>
        <w:t>3</w:t>
      </w:r>
      <w:r>
        <w:rPr>
          <w:spacing w:val="29"/>
          <w:sz w:val="20"/>
        </w:rPr>
        <w:t xml:space="preserve"> </w:t>
      </w:r>
      <w:r>
        <w:rPr>
          <w:sz w:val="20"/>
        </w:rPr>
        <w:t>Kg</w:t>
      </w:r>
      <w:r>
        <w:rPr>
          <w:spacing w:val="-5"/>
          <w:sz w:val="20"/>
        </w:rPr>
        <w:t xml:space="preserve"> </w:t>
      </w:r>
      <w:r>
        <w:rPr>
          <w:spacing w:val="-4"/>
          <w:sz w:val="20"/>
        </w:rPr>
        <w:t>Kutu</w:t>
      </w:r>
    </w:p>
    <w:p w14:paraId="36A27CDC" w14:textId="77777777" w:rsidR="00B346DD" w:rsidRDefault="00FA73D1">
      <w:pPr>
        <w:pStyle w:val="Balk2"/>
        <w:spacing w:before="150"/>
      </w:pPr>
      <w:r>
        <w:rPr>
          <w:color w:val="1F4E79"/>
          <w:spacing w:val="-4"/>
        </w:rPr>
        <w:t>RENK</w:t>
      </w:r>
    </w:p>
    <w:p w14:paraId="129CC26A" w14:textId="77777777" w:rsidR="00B346DD" w:rsidRDefault="00FA73D1">
      <w:pPr>
        <w:pStyle w:val="ListeParagraf"/>
        <w:numPr>
          <w:ilvl w:val="0"/>
          <w:numId w:val="3"/>
        </w:numPr>
        <w:tabs>
          <w:tab w:val="left" w:pos="856"/>
        </w:tabs>
        <w:spacing w:before="203"/>
        <w:ind w:left="856" w:hanging="360"/>
        <w:rPr>
          <w:b/>
          <w:sz w:val="21"/>
        </w:rPr>
      </w:pPr>
      <w:r>
        <w:rPr>
          <w:spacing w:val="-2"/>
          <w:sz w:val="20"/>
        </w:rPr>
        <w:t>Beyaz</w:t>
      </w:r>
    </w:p>
    <w:p w14:paraId="22DB22B8" w14:textId="77777777" w:rsidR="00B346DD" w:rsidRDefault="00FA73D1">
      <w:pPr>
        <w:pStyle w:val="ListeParagraf"/>
        <w:numPr>
          <w:ilvl w:val="0"/>
          <w:numId w:val="3"/>
        </w:numPr>
        <w:tabs>
          <w:tab w:val="left" w:pos="914"/>
        </w:tabs>
        <w:spacing w:before="32"/>
        <w:ind w:left="914" w:hanging="418"/>
        <w:rPr>
          <w:b/>
          <w:sz w:val="21"/>
        </w:rPr>
      </w:pPr>
      <w:r>
        <w:rPr>
          <w:spacing w:val="-5"/>
          <w:sz w:val="20"/>
        </w:rPr>
        <w:t>Gri</w:t>
      </w:r>
    </w:p>
    <w:p w14:paraId="4BCFA7E3" w14:textId="77777777" w:rsidR="00B346DD" w:rsidRDefault="00FA73D1">
      <w:pPr>
        <w:pStyle w:val="ListeParagraf"/>
        <w:numPr>
          <w:ilvl w:val="0"/>
          <w:numId w:val="3"/>
        </w:numPr>
        <w:tabs>
          <w:tab w:val="left" w:pos="919"/>
        </w:tabs>
        <w:spacing w:before="37"/>
        <w:ind w:left="919" w:hanging="423"/>
        <w:rPr>
          <w:b/>
          <w:sz w:val="21"/>
        </w:rPr>
      </w:pPr>
      <w:r>
        <w:rPr>
          <w:sz w:val="20"/>
        </w:rPr>
        <w:t>RAL</w:t>
      </w:r>
      <w:r>
        <w:rPr>
          <w:spacing w:val="12"/>
          <w:sz w:val="20"/>
        </w:rPr>
        <w:t xml:space="preserve"> </w:t>
      </w:r>
      <w:r>
        <w:rPr>
          <w:spacing w:val="-2"/>
          <w:sz w:val="20"/>
        </w:rPr>
        <w:t>renkleri</w:t>
      </w:r>
    </w:p>
    <w:p w14:paraId="78688E65" w14:textId="77777777" w:rsidR="00B346DD" w:rsidRDefault="00FA73D1">
      <w:pPr>
        <w:pStyle w:val="Balk2"/>
        <w:spacing w:before="148"/>
      </w:pPr>
      <w:r>
        <w:rPr>
          <w:color w:val="1F4E79"/>
        </w:rPr>
        <w:t>RAF</w:t>
      </w:r>
      <w:r>
        <w:rPr>
          <w:color w:val="1F4E79"/>
          <w:spacing w:val="-10"/>
        </w:rPr>
        <w:t xml:space="preserve"> </w:t>
      </w:r>
      <w:r>
        <w:rPr>
          <w:color w:val="1F4E79"/>
          <w:spacing w:val="-4"/>
        </w:rPr>
        <w:t>ÖMRÜ</w:t>
      </w:r>
    </w:p>
    <w:p w14:paraId="5E2BBE36" w14:textId="77777777" w:rsidR="00B346DD" w:rsidRDefault="00FA73D1">
      <w:pPr>
        <w:pStyle w:val="ListeParagraf"/>
        <w:numPr>
          <w:ilvl w:val="0"/>
          <w:numId w:val="3"/>
        </w:numPr>
        <w:tabs>
          <w:tab w:val="left" w:pos="847"/>
        </w:tabs>
        <w:spacing w:before="199" w:line="271" w:lineRule="auto"/>
        <w:ind w:left="847" w:right="184" w:hanging="428"/>
        <w:rPr>
          <w:b/>
          <w:sz w:val="24"/>
        </w:rPr>
      </w:pPr>
      <w:r>
        <w:rPr>
          <w:sz w:val="20"/>
        </w:rPr>
        <w:t>Açılmamış orijinal ambalajında belirtilen</w:t>
      </w:r>
      <w:r>
        <w:rPr>
          <w:spacing w:val="-7"/>
          <w:sz w:val="20"/>
        </w:rPr>
        <w:t xml:space="preserve"> </w:t>
      </w:r>
      <w:r>
        <w:rPr>
          <w:sz w:val="20"/>
        </w:rPr>
        <w:t>saklama</w:t>
      </w:r>
      <w:r>
        <w:rPr>
          <w:spacing w:val="-12"/>
          <w:sz w:val="20"/>
        </w:rPr>
        <w:t xml:space="preserve"> </w:t>
      </w:r>
      <w:r>
        <w:rPr>
          <w:sz w:val="20"/>
        </w:rPr>
        <w:t>koşullarına</w:t>
      </w:r>
      <w:r>
        <w:rPr>
          <w:spacing w:val="-12"/>
          <w:sz w:val="20"/>
        </w:rPr>
        <w:t xml:space="preserve"> </w:t>
      </w:r>
      <w:r>
        <w:rPr>
          <w:sz w:val="20"/>
        </w:rPr>
        <w:t>uyulduğu takdirde raf ömrü 12 aydır.</w:t>
      </w:r>
    </w:p>
    <w:p w14:paraId="4F2D11D5" w14:textId="77777777" w:rsidR="00B346DD" w:rsidRDefault="00FA73D1">
      <w:pPr>
        <w:pStyle w:val="Balk2"/>
        <w:spacing w:before="118"/>
      </w:pPr>
      <w:r>
        <w:rPr>
          <w:color w:val="1F4E79"/>
        </w:rPr>
        <w:t>SAKLAMA</w:t>
      </w:r>
      <w:r>
        <w:rPr>
          <w:color w:val="1F4E79"/>
          <w:spacing w:val="-11"/>
        </w:rPr>
        <w:t xml:space="preserve"> </w:t>
      </w:r>
      <w:r>
        <w:rPr>
          <w:color w:val="1F4E79"/>
          <w:spacing w:val="-2"/>
        </w:rPr>
        <w:t>KOŞULLARI</w:t>
      </w:r>
    </w:p>
    <w:p w14:paraId="0F11E7A8" w14:textId="77777777" w:rsidR="00B346DD" w:rsidRDefault="00FA73D1">
      <w:pPr>
        <w:pStyle w:val="ListeParagraf"/>
        <w:numPr>
          <w:ilvl w:val="0"/>
          <w:numId w:val="3"/>
        </w:numPr>
        <w:tabs>
          <w:tab w:val="left" w:pos="360"/>
        </w:tabs>
        <w:spacing w:before="204"/>
        <w:ind w:left="360" w:right="303" w:hanging="360"/>
        <w:jc w:val="right"/>
        <w:rPr>
          <w:b/>
          <w:sz w:val="24"/>
        </w:rPr>
      </w:pPr>
      <w:r>
        <w:rPr>
          <w:sz w:val="20"/>
        </w:rPr>
        <w:t>Kuru</w:t>
      </w:r>
      <w:r>
        <w:rPr>
          <w:spacing w:val="-7"/>
          <w:sz w:val="20"/>
        </w:rPr>
        <w:t xml:space="preserve"> </w:t>
      </w:r>
      <w:r>
        <w:rPr>
          <w:sz w:val="20"/>
        </w:rPr>
        <w:t>ve</w:t>
      </w:r>
      <w:r>
        <w:rPr>
          <w:spacing w:val="-7"/>
          <w:sz w:val="20"/>
        </w:rPr>
        <w:t xml:space="preserve"> </w:t>
      </w:r>
      <w:r>
        <w:rPr>
          <w:sz w:val="20"/>
        </w:rPr>
        <w:t>serin</w:t>
      </w:r>
      <w:r>
        <w:rPr>
          <w:spacing w:val="-2"/>
          <w:sz w:val="20"/>
        </w:rPr>
        <w:t xml:space="preserve"> </w:t>
      </w:r>
      <w:r>
        <w:rPr>
          <w:sz w:val="20"/>
        </w:rPr>
        <w:t>bir</w:t>
      </w:r>
      <w:r>
        <w:rPr>
          <w:spacing w:val="-2"/>
          <w:sz w:val="20"/>
        </w:rPr>
        <w:t xml:space="preserve"> </w:t>
      </w:r>
      <w:r>
        <w:rPr>
          <w:sz w:val="20"/>
        </w:rPr>
        <w:t>ortamda</w:t>
      </w:r>
      <w:r>
        <w:rPr>
          <w:spacing w:val="-6"/>
          <w:sz w:val="20"/>
        </w:rPr>
        <w:t xml:space="preserve"> </w:t>
      </w:r>
      <w:r>
        <w:rPr>
          <w:spacing w:val="-2"/>
          <w:sz w:val="20"/>
        </w:rPr>
        <w:t>saklayınız.</w:t>
      </w:r>
      <w:r w:rsidR="00104697">
        <w:rPr>
          <w:spacing w:val="-2"/>
          <w:sz w:val="20"/>
        </w:rPr>
        <w:t xml:space="preserve"> </w:t>
      </w:r>
      <w:r>
        <w:rPr>
          <w:spacing w:val="-2"/>
          <w:sz w:val="20"/>
        </w:rPr>
        <w:t>(</w:t>
      </w:r>
    </w:p>
    <w:p w14:paraId="3CF0D240" w14:textId="77777777" w:rsidR="00B346DD" w:rsidRDefault="00FA73D1">
      <w:pPr>
        <w:pStyle w:val="GvdeMetni"/>
        <w:spacing w:before="20"/>
        <w:ind w:left="0" w:right="395"/>
        <w:jc w:val="right"/>
      </w:pPr>
      <w:r>
        <w:t>+15ºC</w:t>
      </w:r>
      <w:r>
        <w:rPr>
          <w:spacing w:val="-7"/>
        </w:rPr>
        <w:t xml:space="preserve"> </w:t>
      </w:r>
      <w:r>
        <w:t>/</w:t>
      </w:r>
      <w:r>
        <w:rPr>
          <w:spacing w:val="-8"/>
        </w:rPr>
        <w:t xml:space="preserve"> </w:t>
      </w:r>
      <w:r>
        <w:t>+</w:t>
      </w:r>
      <w:r>
        <w:rPr>
          <w:spacing w:val="-3"/>
        </w:rPr>
        <w:t xml:space="preserve"> </w:t>
      </w:r>
      <w:r>
        <w:t>25ºC</w:t>
      </w:r>
      <w:r>
        <w:rPr>
          <w:spacing w:val="-6"/>
        </w:rPr>
        <w:t xml:space="preserve"> </w:t>
      </w:r>
      <w:r>
        <w:t>dereceleri</w:t>
      </w:r>
      <w:r>
        <w:rPr>
          <w:spacing w:val="-6"/>
        </w:rPr>
        <w:t xml:space="preserve"> </w:t>
      </w:r>
      <w:r>
        <w:t>arasında</w:t>
      </w:r>
      <w:r>
        <w:rPr>
          <w:spacing w:val="-10"/>
        </w:rPr>
        <w:t>)</w:t>
      </w:r>
    </w:p>
    <w:p w14:paraId="7DBEC041" w14:textId="77777777" w:rsidR="00B346DD" w:rsidRDefault="00FA73D1">
      <w:pPr>
        <w:pStyle w:val="ListeParagraf"/>
        <w:numPr>
          <w:ilvl w:val="0"/>
          <w:numId w:val="3"/>
        </w:numPr>
        <w:tabs>
          <w:tab w:val="left" w:pos="847"/>
        </w:tabs>
        <w:spacing w:before="40" w:line="268" w:lineRule="auto"/>
        <w:ind w:left="847" w:right="353"/>
        <w:rPr>
          <w:b/>
          <w:sz w:val="24"/>
        </w:rPr>
      </w:pPr>
      <w:r>
        <w:rPr>
          <w:sz w:val="20"/>
        </w:rPr>
        <w:t>Su,</w:t>
      </w:r>
      <w:r w:rsidR="00104697">
        <w:rPr>
          <w:sz w:val="20"/>
        </w:rPr>
        <w:t xml:space="preserve"> </w:t>
      </w:r>
      <w:r>
        <w:rPr>
          <w:sz w:val="20"/>
        </w:rPr>
        <w:t>don,</w:t>
      </w:r>
      <w:r w:rsidR="00104697">
        <w:rPr>
          <w:sz w:val="20"/>
        </w:rPr>
        <w:t xml:space="preserve"> </w:t>
      </w:r>
      <w:r>
        <w:rPr>
          <w:sz w:val="20"/>
        </w:rPr>
        <w:t>ısı,</w:t>
      </w:r>
      <w:r w:rsidR="00104697">
        <w:rPr>
          <w:sz w:val="20"/>
        </w:rPr>
        <w:t xml:space="preserve"> </w:t>
      </w:r>
      <w:r>
        <w:rPr>
          <w:sz w:val="20"/>
        </w:rPr>
        <w:t>ateşleme,</w:t>
      </w:r>
      <w:r w:rsidR="00104697">
        <w:rPr>
          <w:sz w:val="20"/>
        </w:rPr>
        <w:t xml:space="preserve"> </w:t>
      </w:r>
      <w:r>
        <w:rPr>
          <w:sz w:val="20"/>
        </w:rPr>
        <w:t>doğrudan</w:t>
      </w:r>
      <w:r>
        <w:rPr>
          <w:spacing w:val="-14"/>
          <w:sz w:val="20"/>
        </w:rPr>
        <w:t xml:space="preserve"> </w:t>
      </w:r>
      <w:r>
        <w:rPr>
          <w:sz w:val="20"/>
        </w:rPr>
        <w:t xml:space="preserve">güneş ışığı ve olumsuz hava koşullarından </w:t>
      </w:r>
      <w:r>
        <w:rPr>
          <w:spacing w:val="-2"/>
          <w:sz w:val="20"/>
        </w:rPr>
        <w:t>korunmalıdır.</w:t>
      </w:r>
    </w:p>
    <w:p w14:paraId="19E28A1B" w14:textId="77777777" w:rsidR="00B346DD" w:rsidRDefault="00FA73D1">
      <w:pPr>
        <w:pStyle w:val="ListeParagraf"/>
        <w:numPr>
          <w:ilvl w:val="0"/>
          <w:numId w:val="3"/>
        </w:numPr>
        <w:tabs>
          <w:tab w:val="left" w:pos="847"/>
        </w:tabs>
        <w:spacing w:before="7"/>
        <w:ind w:left="847"/>
        <w:rPr>
          <w:b/>
          <w:sz w:val="24"/>
        </w:rPr>
      </w:pPr>
      <w:r>
        <w:rPr>
          <w:sz w:val="20"/>
        </w:rPr>
        <w:t>Üretim</w:t>
      </w:r>
      <w:r>
        <w:rPr>
          <w:spacing w:val="-6"/>
          <w:sz w:val="20"/>
        </w:rPr>
        <w:t xml:space="preserve"> </w:t>
      </w:r>
      <w:r>
        <w:rPr>
          <w:sz w:val="20"/>
        </w:rPr>
        <w:t>tarihi</w:t>
      </w:r>
      <w:r>
        <w:rPr>
          <w:spacing w:val="-6"/>
          <w:sz w:val="20"/>
        </w:rPr>
        <w:t xml:space="preserve"> </w:t>
      </w:r>
      <w:r>
        <w:rPr>
          <w:sz w:val="20"/>
        </w:rPr>
        <w:t>etiketin</w:t>
      </w:r>
      <w:r>
        <w:rPr>
          <w:spacing w:val="-5"/>
          <w:sz w:val="20"/>
        </w:rPr>
        <w:t xml:space="preserve"> </w:t>
      </w:r>
      <w:r>
        <w:rPr>
          <w:spacing w:val="-2"/>
          <w:sz w:val="20"/>
        </w:rPr>
        <w:t>üzerindedir</w:t>
      </w:r>
    </w:p>
    <w:p w14:paraId="22D8F777" w14:textId="77777777" w:rsidR="00B346DD" w:rsidRDefault="00FA73D1">
      <w:pPr>
        <w:pStyle w:val="ListeParagraf"/>
        <w:numPr>
          <w:ilvl w:val="0"/>
          <w:numId w:val="3"/>
        </w:numPr>
        <w:tabs>
          <w:tab w:val="left" w:pos="847"/>
        </w:tabs>
        <w:spacing w:before="26" w:line="268" w:lineRule="auto"/>
        <w:ind w:left="847" w:right="717"/>
        <w:rPr>
          <w:b/>
          <w:sz w:val="24"/>
        </w:rPr>
      </w:pPr>
      <w:r>
        <w:rPr>
          <w:sz w:val="20"/>
        </w:rPr>
        <w:t>Ağzı</w:t>
      </w:r>
      <w:r>
        <w:rPr>
          <w:spacing w:val="-5"/>
          <w:sz w:val="20"/>
        </w:rPr>
        <w:t xml:space="preserve"> </w:t>
      </w:r>
      <w:r>
        <w:rPr>
          <w:sz w:val="20"/>
        </w:rPr>
        <w:t>sıkıca</w:t>
      </w:r>
      <w:r>
        <w:rPr>
          <w:spacing w:val="-12"/>
          <w:sz w:val="20"/>
        </w:rPr>
        <w:t xml:space="preserve"> </w:t>
      </w:r>
      <w:r>
        <w:rPr>
          <w:sz w:val="20"/>
        </w:rPr>
        <w:t>kapatılsa</w:t>
      </w:r>
      <w:r>
        <w:rPr>
          <w:spacing w:val="-8"/>
          <w:sz w:val="20"/>
        </w:rPr>
        <w:t xml:space="preserve"> </w:t>
      </w:r>
      <w:r>
        <w:rPr>
          <w:sz w:val="20"/>
        </w:rPr>
        <w:t>dahi</w:t>
      </w:r>
      <w:r>
        <w:rPr>
          <w:spacing w:val="-5"/>
          <w:sz w:val="20"/>
        </w:rPr>
        <w:t xml:space="preserve"> </w:t>
      </w:r>
      <w:r>
        <w:rPr>
          <w:sz w:val="20"/>
        </w:rPr>
        <w:t xml:space="preserve">hızlıca kürleneceği için kısa sürede </w:t>
      </w:r>
      <w:r>
        <w:rPr>
          <w:spacing w:val="-2"/>
          <w:sz w:val="20"/>
        </w:rPr>
        <w:t>tüketilmelidir.</w:t>
      </w:r>
    </w:p>
    <w:p w14:paraId="789A58E8" w14:textId="77777777" w:rsidR="00B346DD" w:rsidRDefault="00FA73D1">
      <w:pPr>
        <w:pStyle w:val="Balk2"/>
        <w:spacing w:before="122"/>
      </w:pPr>
      <w:r>
        <w:rPr>
          <w:color w:val="1F4E79"/>
        </w:rPr>
        <w:t>TÜKETİM</w:t>
      </w:r>
      <w:r>
        <w:rPr>
          <w:color w:val="1F4E79"/>
          <w:spacing w:val="-4"/>
        </w:rPr>
        <w:t xml:space="preserve"> </w:t>
      </w:r>
      <w:r>
        <w:rPr>
          <w:color w:val="1F4E79"/>
          <w:spacing w:val="-2"/>
        </w:rPr>
        <w:t>MİKTARI</w:t>
      </w:r>
    </w:p>
    <w:p w14:paraId="5451C3D3" w14:textId="77777777" w:rsidR="00B346DD" w:rsidRDefault="00FA73D1">
      <w:pPr>
        <w:pStyle w:val="ListeParagraf"/>
        <w:numPr>
          <w:ilvl w:val="0"/>
          <w:numId w:val="3"/>
        </w:numPr>
        <w:tabs>
          <w:tab w:val="left" w:pos="856"/>
        </w:tabs>
        <w:spacing w:before="203"/>
        <w:ind w:left="856" w:hanging="360"/>
        <w:rPr>
          <w:b/>
          <w:sz w:val="24"/>
        </w:rPr>
      </w:pPr>
      <w:r>
        <w:rPr>
          <w:sz w:val="20"/>
        </w:rPr>
        <w:t>İlk</w:t>
      </w:r>
      <w:r>
        <w:rPr>
          <w:spacing w:val="-7"/>
          <w:sz w:val="20"/>
        </w:rPr>
        <w:t xml:space="preserve"> </w:t>
      </w:r>
      <w:r>
        <w:rPr>
          <w:sz w:val="20"/>
        </w:rPr>
        <w:t>Kat</w:t>
      </w:r>
      <w:r>
        <w:rPr>
          <w:sz w:val="20"/>
        </w:rPr>
        <w:t>:</w:t>
      </w:r>
      <w:r>
        <w:rPr>
          <w:spacing w:val="2"/>
          <w:sz w:val="20"/>
        </w:rPr>
        <w:t xml:space="preserve"> </w:t>
      </w:r>
      <w:r w:rsidR="00104697">
        <w:rPr>
          <w:sz w:val="20"/>
        </w:rPr>
        <w:t>0,600</w:t>
      </w:r>
      <w:r>
        <w:rPr>
          <w:sz w:val="20"/>
        </w:rPr>
        <w:t>-</w:t>
      </w:r>
      <w:r>
        <w:rPr>
          <w:sz w:val="20"/>
        </w:rPr>
        <w:t>0,800</w:t>
      </w:r>
      <w:r>
        <w:rPr>
          <w:spacing w:val="-1"/>
          <w:sz w:val="20"/>
        </w:rPr>
        <w:t xml:space="preserve"> </w:t>
      </w:r>
      <w:r>
        <w:rPr>
          <w:sz w:val="20"/>
        </w:rPr>
        <w:t>kg</w:t>
      </w:r>
      <w:r>
        <w:rPr>
          <w:spacing w:val="-6"/>
          <w:sz w:val="20"/>
        </w:rPr>
        <w:t xml:space="preserve"> </w:t>
      </w:r>
      <w:r>
        <w:rPr>
          <w:sz w:val="20"/>
        </w:rPr>
        <w:t>/</w:t>
      </w:r>
      <w:r>
        <w:rPr>
          <w:spacing w:val="-3"/>
          <w:sz w:val="20"/>
        </w:rPr>
        <w:t xml:space="preserve"> </w:t>
      </w:r>
      <w:r>
        <w:rPr>
          <w:spacing w:val="-5"/>
          <w:sz w:val="20"/>
        </w:rPr>
        <w:t>m</w:t>
      </w:r>
      <w:r>
        <w:rPr>
          <w:spacing w:val="-5"/>
          <w:sz w:val="20"/>
          <w:vertAlign w:val="superscript"/>
        </w:rPr>
        <w:t>2</w:t>
      </w:r>
      <w:r>
        <w:rPr>
          <w:spacing w:val="-5"/>
          <w:sz w:val="20"/>
        </w:rPr>
        <w:t>,</w:t>
      </w:r>
    </w:p>
    <w:p w14:paraId="5FD2661E" w14:textId="77777777" w:rsidR="00B346DD" w:rsidRDefault="00FA73D1">
      <w:pPr>
        <w:pStyle w:val="ListeParagraf"/>
        <w:numPr>
          <w:ilvl w:val="0"/>
          <w:numId w:val="3"/>
        </w:numPr>
        <w:tabs>
          <w:tab w:val="left" w:pos="856"/>
        </w:tabs>
        <w:spacing w:before="12"/>
        <w:ind w:left="856" w:hanging="360"/>
        <w:rPr>
          <w:b/>
          <w:sz w:val="24"/>
        </w:rPr>
      </w:pPr>
      <w:r>
        <w:rPr>
          <w:sz w:val="20"/>
        </w:rPr>
        <w:t>İkinci</w:t>
      </w:r>
      <w:r>
        <w:rPr>
          <w:spacing w:val="-3"/>
          <w:sz w:val="20"/>
        </w:rPr>
        <w:t xml:space="preserve"> </w:t>
      </w:r>
      <w:r>
        <w:rPr>
          <w:sz w:val="20"/>
        </w:rPr>
        <w:t>Kat</w:t>
      </w:r>
      <w:r>
        <w:rPr>
          <w:sz w:val="20"/>
        </w:rPr>
        <w:t>: 0,600</w:t>
      </w:r>
      <w:r>
        <w:rPr>
          <w:sz w:val="20"/>
        </w:rPr>
        <w:t>-</w:t>
      </w:r>
      <w:r>
        <w:rPr>
          <w:sz w:val="20"/>
        </w:rPr>
        <w:t>0,900</w:t>
      </w:r>
      <w:r>
        <w:rPr>
          <w:spacing w:val="-3"/>
          <w:sz w:val="20"/>
        </w:rPr>
        <w:t xml:space="preserve"> </w:t>
      </w:r>
      <w:r>
        <w:rPr>
          <w:sz w:val="20"/>
        </w:rPr>
        <w:t>kg</w:t>
      </w:r>
      <w:r>
        <w:rPr>
          <w:spacing w:val="-8"/>
          <w:sz w:val="20"/>
        </w:rPr>
        <w:t xml:space="preserve"> </w:t>
      </w:r>
      <w:r>
        <w:rPr>
          <w:sz w:val="20"/>
        </w:rPr>
        <w:t>/</w:t>
      </w:r>
      <w:r>
        <w:rPr>
          <w:spacing w:val="-4"/>
          <w:sz w:val="20"/>
        </w:rPr>
        <w:t xml:space="preserve"> </w:t>
      </w:r>
      <w:r>
        <w:rPr>
          <w:spacing w:val="-5"/>
          <w:sz w:val="20"/>
        </w:rPr>
        <w:t>m</w:t>
      </w:r>
      <w:r>
        <w:rPr>
          <w:spacing w:val="-5"/>
          <w:sz w:val="20"/>
          <w:vertAlign w:val="superscript"/>
        </w:rPr>
        <w:t>2</w:t>
      </w:r>
    </w:p>
    <w:p w14:paraId="25A47F64" w14:textId="77777777" w:rsidR="00B346DD" w:rsidRDefault="00FA73D1">
      <w:pPr>
        <w:pStyle w:val="ListeParagraf"/>
        <w:numPr>
          <w:ilvl w:val="0"/>
          <w:numId w:val="3"/>
        </w:numPr>
        <w:tabs>
          <w:tab w:val="left" w:pos="856"/>
        </w:tabs>
        <w:spacing w:before="17"/>
        <w:ind w:left="856" w:hanging="360"/>
        <w:rPr>
          <w:b/>
          <w:sz w:val="24"/>
        </w:rPr>
      </w:pPr>
      <w:r>
        <w:rPr>
          <w:sz w:val="20"/>
        </w:rPr>
        <w:t>Toplam:</w:t>
      </w:r>
      <w:r>
        <w:rPr>
          <w:spacing w:val="1"/>
          <w:sz w:val="20"/>
        </w:rPr>
        <w:t xml:space="preserve"> </w:t>
      </w:r>
      <w:r>
        <w:rPr>
          <w:sz w:val="20"/>
        </w:rPr>
        <w:t>1,5</w:t>
      </w:r>
      <w:r>
        <w:rPr>
          <w:spacing w:val="-5"/>
          <w:sz w:val="20"/>
        </w:rPr>
        <w:t xml:space="preserve"> </w:t>
      </w:r>
      <w:r>
        <w:rPr>
          <w:sz w:val="20"/>
        </w:rPr>
        <w:t>kg</w:t>
      </w:r>
      <w:r>
        <w:rPr>
          <w:spacing w:val="-1"/>
          <w:sz w:val="20"/>
        </w:rPr>
        <w:t xml:space="preserve"> </w:t>
      </w:r>
      <w:r>
        <w:rPr>
          <w:sz w:val="20"/>
        </w:rPr>
        <w:t>/</w:t>
      </w:r>
      <w:r>
        <w:rPr>
          <w:spacing w:val="-7"/>
          <w:sz w:val="20"/>
        </w:rPr>
        <w:t xml:space="preserve"> </w:t>
      </w:r>
      <w:r>
        <w:rPr>
          <w:sz w:val="20"/>
        </w:rPr>
        <w:t>m</w:t>
      </w:r>
      <w:r>
        <w:rPr>
          <w:sz w:val="20"/>
          <w:vertAlign w:val="superscript"/>
        </w:rPr>
        <w:t>2</w:t>
      </w:r>
      <w:r>
        <w:rPr>
          <w:spacing w:val="-4"/>
          <w:sz w:val="20"/>
        </w:rPr>
        <w:t xml:space="preserve"> </w:t>
      </w:r>
      <w:r>
        <w:rPr>
          <w:spacing w:val="-2"/>
          <w:sz w:val="20"/>
        </w:rPr>
        <w:t>(min.)</w:t>
      </w:r>
    </w:p>
    <w:p w14:paraId="32B7E7C9" w14:textId="77777777" w:rsidR="00B346DD" w:rsidRDefault="00FA73D1">
      <w:pPr>
        <w:pStyle w:val="ListeParagraf"/>
        <w:numPr>
          <w:ilvl w:val="0"/>
          <w:numId w:val="3"/>
        </w:numPr>
        <w:tabs>
          <w:tab w:val="left" w:pos="854"/>
          <w:tab w:val="left" w:pos="856"/>
        </w:tabs>
        <w:spacing w:before="12" w:line="256" w:lineRule="auto"/>
        <w:ind w:left="856" w:right="146"/>
        <w:jc w:val="both"/>
        <w:rPr>
          <w:b/>
          <w:sz w:val="24"/>
        </w:rPr>
      </w:pPr>
      <w:r>
        <w:rPr>
          <w:sz w:val="20"/>
        </w:rPr>
        <w:t>Tüketim miktarı yüzeyin sertliğine, ortamın ve yüzeyin sıcaklığına ve uygulama metoduna göre değişebilir.</w:t>
      </w:r>
    </w:p>
    <w:p w14:paraId="5443D64C" w14:textId="77777777" w:rsidR="00B346DD" w:rsidRDefault="00B346DD">
      <w:pPr>
        <w:spacing w:line="256" w:lineRule="auto"/>
        <w:jc w:val="both"/>
        <w:rPr>
          <w:sz w:val="24"/>
        </w:rPr>
        <w:sectPr w:rsidR="00B346DD">
          <w:type w:val="continuous"/>
          <w:pgSz w:w="11910" w:h="16840"/>
          <w:pgMar w:top="2160" w:right="1260" w:bottom="160" w:left="1280" w:header="142" w:footer="0" w:gutter="0"/>
          <w:cols w:num="2" w:space="708" w:equalWidth="0">
            <w:col w:w="4388" w:space="505"/>
            <w:col w:w="4477"/>
          </w:cols>
        </w:sectPr>
      </w:pPr>
    </w:p>
    <w:p w14:paraId="4980F800" w14:textId="77777777" w:rsidR="00B346DD" w:rsidRDefault="00104697">
      <w:pPr>
        <w:pStyle w:val="Balk1"/>
      </w:pPr>
      <w:r>
        <w:rPr>
          <w:color w:val="16469E"/>
        </w:rPr>
        <w:lastRenderedPageBreak/>
        <w:t>PUB 505 UV</w:t>
      </w:r>
    </w:p>
    <w:p w14:paraId="73B70265" w14:textId="77777777" w:rsidR="00B346DD" w:rsidRDefault="00B346DD">
      <w:pPr>
        <w:pStyle w:val="GvdeMetni"/>
        <w:spacing w:before="10"/>
        <w:ind w:left="0"/>
        <w:rPr>
          <w:b/>
          <w:sz w:val="10"/>
        </w:rPr>
      </w:pPr>
    </w:p>
    <w:p w14:paraId="4EE3DA32" w14:textId="77777777" w:rsidR="00B346DD" w:rsidRDefault="00FA73D1">
      <w:pPr>
        <w:pStyle w:val="GvdeMetni"/>
        <w:ind w:left="129"/>
      </w:pPr>
      <w:r>
        <w:rPr>
          <w:noProof/>
          <w:lang w:eastAsia="tr-TR"/>
        </w:rPr>
        <mc:AlternateContent>
          <mc:Choice Requires="wps">
            <w:drawing>
              <wp:inline distT="0" distB="0" distL="0" distR="0" wp14:anchorId="6C974B57" wp14:editId="0332407F">
                <wp:extent cx="5756275" cy="314325"/>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6275" cy="314325"/>
                          <a:chOff x="0" y="0"/>
                          <a:chExt cx="5756275" cy="314325"/>
                        </a:xfrm>
                      </wpg:grpSpPr>
                      <wps:wsp>
                        <wps:cNvPr id="13" name="Graphic 13"/>
                        <wps:cNvSpPr/>
                        <wps:spPr>
                          <a:xfrm>
                            <a:off x="83680" y="257111"/>
                            <a:ext cx="5592445" cy="3175"/>
                          </a:xfrm>
                          <a:custGeom>
                            <a:avLst/>
                            <a:gdLst/>
                            <a:ahLst/>
                            <a:cxnLst/>
                            <a:rect l="l" t="t" r="r" b="b"/>
                            <a:pathLst>
                              <a:path w="5592445" h="3175">
                                <a:moveTo>
                                  <a:pt x="5592191" y="0"/>
                                </a:moveTo>
                                <a:lnTo>
                                  <a:pt x="0" y="0"/>
                                </a:lnTo>
                                <a:lnTo>
                                  <a:pt x="0" y="3048"/>
                                </a:lnTo>
                                <a:lnTo>
                                  <a:pt x="5592191" y="3048"/>
                                </a:lnTo>
                                <a:lnTo>
                                  <a:pt x="5592191" y="0"/>
                                </a:lnTo>
                                <a:close/>
                              </a:path>
                            </a:pathLst>
                          </a:custGeom>
                          <a:solidFill>
                            <a:srgbClr val="A4A4A4"/>
                          </a:solidFill>
                        </wps:spPr>
                        <wps:bodyPr wrap="square" lIns="0" tIns="0" rIns="0" bIns="0" rtlCol="0">
                          <a:prstTxWarp prst="textNoShape">
                            <a:avLst/>
                          </a:prstTxWarp>
                          <a:noAutofit/>
                        </wps:bodyPr>
                      </wps:wsp>
                      <wps:wsp>
                        <wps:cNvPr id="14" name="Textbox 14"/>
                        <wps:cNvSpPr txBox="1"/>
                        <wps:spPr>
                          <a:xfrm>
                            <a:off x="4762" y="4762"/>
                            <a:ext cx="5746750" cy="304800"/>
                          </a:xfrm>
                          <a:prstGeom prst="rect">
                            <a:avLst/>
                          </a:prstGeom>
                          <a:ln w="9525">
                            <a:solidFill>
                              <a:srgbClr val="000000"/>
                            </a:solidFill>
                            <a:prstDash val="solid"/>
                          </a:ln>
                        </wps:spPr>
                        <wps:txbx>
                          <w:txbxContent>
                            <w:p w14:paraId="27A455E5" w14:textId="77777777" w:rsidR="00B346DD" w:rsidRDefault="00FA73D1">
                              <w:pPr>
                                <w:spacing w:before="68"/>
                                <w:ind w:left="6"/>
                                <w:jc w:val="center"/>
                                <w:rPr>
                                  <w:b/>
                                  <w:i/>
                                  <w:sz w:val="24"/>
                                </w:rPr>
                              </w:pPr>
                              <w:r>
                                <w:rPr>
                                  <w:b/>
                                  <w:i/>
                                  <w:color w:val="3A3838"/>
                                  <w:sz w:val="24"/>
                                </w:rPr>
                                <w:t>Poliüretan</w:t>
                              </w:r>
                              <w:r>
                                <w:rPr>
                                  <w:b/>
                                  <w:i/>
                                  <w:color w:val="3A3838"/>
                                  <w:spacing w:val="-3"/>
                                  <w:sz w:val="24"/>
                                </w:rPr>
                                <w:t xml:space="preserve"> </w:t>
                              </w:r>
                              <w:r>
                                <w:rPr>
                                  <w:b/>
                                  <w:i/>
                                  <w:color w:val="3A3838"/>
                                  <w:sz w:val="24"/>
                                </w:rPr>
                                <w:t>Esaslı,</w:t>
                              </w:r>
                              <w:r>
                                <w:rPr>
                                  <w:b/>
                                  <w:i/>
                                  <w:color w:val="3A3838"/>
                                  <w:spacing w:val="-7"/>
                                  <w:sz w:val="24"/>
                                </w:rPr>
                                <w:t xml:space="preserve"> </w:t>
                              </w:r>
                              <w:r>
                                <w:rPr>
                                  <w:b/>
                                  <w:i/>
                                  <w:color w:val="3A3838"/>
                                  <w:sz w:val="24"/>
                                </w:rPr>
                                <w:t>Tek</w:t>
                              </w:r>
                              <w:r>
                                <w:rPr>
                                  <w:b/>
                                  <w:i/>
                                  <w:color w:val="3A3838"/>
                                  <w:spacing w:val="-3"/>
                                  <w:sz w:val="24"/>
                                </w:rPr>
                                <w:t xml:space="preserve"> </w:t>
                              </w:r>
                              <w:r>
                                <w:rPr>
                                  <w:b/>
                                  <w:i/>
                                  <w:color w:val="3A3838"/>
                                  <w:sz w:val="24"/>
                                </w:rPr>
                                <w:t>Bileşenli,</w:t>
                              </w:r>
                              <w:r>
                                <w:rPr>
                                  <w:b/>
                                  <w:i/>
                                  <w:color w:val="3A3838"/>
                                  <w:spacing w:val="-3"/>
                                  <w:sz w:val="24"/>
                                </w:rPr>
                                <w:t xml:space="preserve"> </w:t>
                              </w:r>
                              <w:r>
                                <w:rPr>
                                  <w:b/>
                                  <w:i/>
                                  <w:color w:val="3A3838"/>
                                  <w:sz w:val="24"/>
                                </w:rPr>
                                <w:t>Likit,</w:t>
                              </w:r>
                              <w:r>
                                <w:rPr>
                                  <w:b/>
                                  <w:i/>
                                  <w:color w:val="3A3838"/>
                                  <w:spacing w:val="-2"/>
                                  <w:sz w:val="24"/>
                                </w:rPr>
                                <w:t xml:space="preserve"> </w:t>
                              </w:r>
                              <w:r>
                                <w:rPr>
                                  <w:b/>
                                  <w:i/>
                                  <w:color w:val="3A3838"/>
                                  <w:sz w:val="24"/>
                                </w:rPr>
                                <w:t>Su</w:t>
                              </w:r>
                              <w:r>
                                <w:rPr>
                                  <w:b/>
                                  <w:i/>
                                  <w:color w:val="3A3838"/>
                                  <w:spacing w:val="-1"/>
                                  <w:sz w:val="24"/>
                                </w:rPr>
                                <w:t xml:space="preserve"> </w:t>
                              </w:r>
                              <w:r>
                                <w:rPr>
                                  <w:b/>
                                  <w:i/>
                                  <w:color w:val="3A3838"/>
                                  <w:sz w:val="24"/>
                                </w:rPr>
                                <w:t>Yalıtımı</w:t>
                              </w:r>
                              <w:r>
                                <w:rPr>
                                  <w:b/>
                                  <w:i/>
                                  <w:color w:val="3A3838"/>
                                  <w:spacing w:val="-2"/>
                                  <w:sz w:val="24"/>
                                </w:rPr>
                                <w:t xml:space="preserve"> Kaplaması</w:t>
                              </w:r>
                            </w:p>
                          </w:txbxContent>
                        </wps:txbx>
                        <wps:bodyPr wrap="square" lIns="0" tIns="0" rIns="0" bIns="0" rtlCol="0">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53.25pt;height:24.75pt;mso-position-horizontal-relative:char;mso-position-vertical-relative:line" id="docshapegroup10" coordorigin="0,0" coordsize="9065,495">
                <v:rect style="position:absolute;left:131;top:404;width:8807;height:5" id="docshape11" filled="true" fillcolor="#a4a4a4" stroked="false">
                  <v:fill type="solid"/>
                </v:rect>
                <v:shape style="position:absolute;left:7;top:7;width:9050;height:480" type="#_x0000_t202" id="docshape12" filled="false" stroked="true" strokeweight=".75pt" strokecolor="#000000">
                  <v:textbox inset="0,0,0,0">
                    <w:txbxContent>
                      <w:p>
                        <w:pPr>
                          <w:spacing w:before="68"/>
                          <w:ind w:left="6" w:right="0" w:firstLine="0"/>
                          <w:jc w:val="center"/>
                          <w:rPr>
                            <w:b/>
                            <w:i/>
                            <w:sz w:val="24"/>
                          </w:rPr>
                        </w:pPr>
                        <w:r>
                          <w:rPr>
                            <w:b/>
                            <w:i/>
                            <w:color w:val="3A3838"/>
                            <w:sz w:val="24"/>
                          </w:rPr>
                          <w:t>Poliüretan</w:t>
                        </w:r>
                        <w:r>
                          <w:rPr>
                            <w:b/>
                            <w:i/>
                            <w:color w:val="3A3838"/>
                            <w:spacing w:val="-3"/>
                            <w:sz w:val="24"/>
                          </w:rPr>
                          <w:t> </w:t>
                        </w:r>
                        <w:r>
                          <w:rPr>
                            <w:b/>
                            <w:i/>
                            <w:color w:val="3A3838"/>
                            <w:sz w:val="24"/>
                          </w:rPr>
                          <w:t>Esaslı,</w:t>
                        </w:r>
                        <w:r>
                          <w:rPr>
                            <w:b/>
                            <w:i/>
                            <w:color w:val="3A3838"/>
                            <w:spacing w:val="-7"/>
                            <w:sz w:val="24"/>
                          </w:rPr>
                          <w:t> </w:t>
                        </w:r>
                        <w:r>
                          <w:rPr>
                            <w:b/>
                            <w:i/>
                            <w:color w:val="3A3838"/>
                            <w:sz w:val="24"/>
                          </w:rPr>
                          <w:t>Tek</w:t>
                        </w:r>
                        <w:r>
                          <w:rPr>
                            <w:b/>
                            <w:i/>
                            <w:color w:val="3A3838"/>
                            <w:spacing w:val="-3"/>
                            <w:sz w:val="24"/>
                          </w:rPr>
                          <w:t> </w:t>
                        </w:r>
                        <w:r>
                          <w:rPr>
                            <w:b/>
                            <w:i/>
                            <w:color w:val="3A3838"/>
                            <w:sz w:val="24"/>
                          </w:rPr>
                          <w:t>Bileşenli,</w:t>
                        </w:r>
                        <w:r>
                          <w:rPr>
                            <w:b/>
                            <w:i/>
                            <w:color w:val="3A3838"/>
                            <w:spacing w:val="-3"/>
                            <w:sz w:val="24"/>
                          </w:rPr>
                          <w:t> </w:t>
                        </w:r>
                        <w:r>
                          <w:rPr>
                            <w:b/>
                            <w:i/>
                            <w:color w:val="3A3838"/>
                            <w:sz w:val="24"/>
                          </w:rPr>
                          <w:t>Likit,</w:t>
                        </w:r>
                        <w:r>
                          <w:rPr>
                            <w:b/>
                            <w:i/>
                            <w:color w:val="3A3838"/>
                            <w:spacing w:val="-2"/>
                            <w:sz w:val="24"/>
                          </w:rPr>
                          <w:t> </w:t>
                        </w:r>
                        <w:r>
                          <w:rPr>
                            <w:b/>
                            <w:i/>
                            <w:color w:val="3A3838"/>
                            <w:sz w:val="24"/>
                          </w:rPr>
                          <w:t>Su</w:t>
                        </w:r>
                        <w:r>
                          <w:rPr>
                            <w:b/>
                            <w:i/>
                            <w:color w:val="3A3838"/>
                            <w:spacing w:val="-1"/>
                            <w:sz w:val="24"/>
                          </w:rPr>
                          <w:t> </w:t>
                        </w:r>
                        <w:r>
                          <w:rPr>
                            <w:b/>
                            <w:i/>
                            <w:color w:val="3A3838"/>
                            <w:sz w:val="24"/>
                          </w:rPr>
                          <w:t>Yalıtımı</w:t>
                        </w:r>
                        <w:r>
                          <w:rPr>
                            <w:b/>
                            <w:i/>
                            <w:color w:val="3A3838"/>
                            <w:spacing w:val="-2"/>
                            <w:sz w:val="24"/>
                          </w:rPr>
                          <w:t> Kaplaması</w:t>
                        </w:r>
                      </w:p>
                    </w:txbxContent>
                  </v:textbox>
                  <v:stroke dashstyle="solid"/>
                  <w10:wrap type="none"/>
                </v:shape>
              </v:group>
            </w:pict>
          </mc:Fallback>
        </mc:AlternateContent>
      </w:r>
    </w:p>
    <w:p w14:paraId="16369399" w14:textId="77777777" w:rsidR="00B346DD" w:rsidRDefault="00B346DD">
      <w:pPr>
        <w:sectPr w:rsidR="00B346DD">
          <w:pgSz w:w="11910" w:h="16840"/>
          <w:pgMar w:top="2160" w:right="1260" w:bottom="160" w:left="1280" w:header="142" w:footer="0" w:gutter="0"/>
          <w:cols w:space="708"/>
        </w:sectPr>
      </w:pPr>
    </w:p>
    <w:p w14:paraId="46C9097B" w14:textId="77777777" w:rsidR="00B346DD" w:rsidRDefault="00FA73D1">
      <w:pPr>
        <w:pStyle w:val="Balk2"/>
        <w:tabs>
          <w:tab w:val="left" w:pos="4347"/>
        </w:tabs>
        <w:spacing w:before="58" w:line="410" w:lineRule="auto"/>
        <w:ind w:right="38" w:hanging="29"/>
      </w:pPr>
      <w:r>
        <w:rPr>
          <w:rFonts w:ascii="Times New Roman" w:hAnsi="Times New Roman"/>
          <w:b w:val="0"/>
          <w:color w:val="D0CECE"/>
          <w:spacing w:val="-14"/>
          <w:shd w:val="clear" w:color="auto" w:fill="2E5395"/>
        </w:rPr>
        <w:lastRenderedPageBreak/>
        <w:t xml:space="preserve"> </w:t>
      </w:r>
      <w:r>
        <w:rPr>
          <w:color w:val="D0CECE"/>
          <w:shd w:val="clear" w:color="auto" w:fill="2E5395"/>
        </w:rPr>
        <w:t>UYGULAMA TALİMATLARI</w:t>
      </w:r>
      <w:r>
        <w:rPr>
          <w:color w:val="D0CECE"/>
          <w:shd w:val="clear" w:color="auto" w:fill="2E5395"/>
        </w:rPr>
        <w:tab/>
      </w:r>
      <w:r>
        <w:rPr>
          <w:color w:val="D0CECE"/>
        </w:rPr>
        <w:t xml:space="preserve"> </w:t>
      </w:r>
      <w:r>
        <w:rPr>
          <w:color w:val="1F4E79"/>
        </w:rPr>
        <w:t>YÜZEY HAZIRLIKLARI</w:t>
      </w:r>
    </w:p>
    <w:p w14:paraId="297D96AA" w14:textId="77777777" w:rsidR="00B346DD" w:rsidRDefault="00FA73D1">
      <w:pPr>
        <w:pStyle w:val="GvdeMetni"/>
        <w:spacing w:before="3"/>
        <w:ind w:left="136" w:right="125"/>
      </w:pPr>
      <w:r>
        <w:t>Uygulama</w:t>
      </w:r>
      <w:r>
        <w:rPr>
          <w:spacing w:val="-4"/>
        </w:rPr>
        <w:t xml:space="preserve"> </w:t>
      </w:r>
      <w:r>
        <w:t>yapılacak</w:t>
      </w:r>
      <w:r>
        <w:rPr>
          <w:spacing w:val="-3"/>
        </w:rPr>
        <w:t xml:space="preserve"> </w:t>
      </w:r>
      <w:r>
        <w:t>olan</w:t>
      </w:r>
      <w:r>
        <w:rPr>
          <w:spacing w:val="-4"/>
        </w:rPr>
        <w:t xml:space="preserve"> </w:t>
      </w:r>
      <w:r>
        <w:t>yüzey</w:t>
      </w:r>
      <w:r>
        <w:rPr>
          <w:spacing w:val="-7"/>
        </w:rPr>
        <w:t xml:space="preserve"> </w:t>
      </w:r>
      <w:r>
        <w:t>temiz</w:t>
      </w:r>
      <w:r>
        <w:rPr>
          <w:spacing w:val="-11"/>
        </w:rPr>
        <w:t xml:space="preserve"> </w:t>
      </w:r>
      <w:r>
        <w:t>ve</w:t>
      </w:r>
      <w:r>
        <w:rPr>
          <w:spacing w:val="-8"/>
        </w:rPr>
        <w:t xml:space="preserve"> </w:t>
      </w:r>
      <w:r>
        <w:t>kuru olmalıdır. Harç ve alçı kalıntıları mekanik olarak; yağ, gres yağı, benzin ve parafin atıkları kimyasal çözücülerle temizlenmelidir.</w:t>
      </w:r>
    </w:p>
    <w:p w14:paraId="5209CF93" w14:textId="77777777" w:rsidR="00B346DD" w:rsidRDefault="00FA73D1">
      <w:pPr>
        <w:pStyle w:val="GvdeMetni"/>
        <w:spacing w:before="160"/>
        <w:ind w:left="136" w:right="125"/>
      </w:pPr>
      <w:r>
        <w:t>Zarar</w:t>
      </w:r>
      <w:r>
        <w:rPr>
          <w:spacing w:val="-9"/>
        </w:rPr>
        <w:t xml:space="preserve"> </w:t>
      </w:r>
      <w:r>
        <w:t>görmüş</w:t>
      </w:r>
      <w:r>
        <w:rPr>
          <w:spacing w:val="-12"/>
        </w:rPr>
        <w:t xml:space="preserve"> </w:t>
      </w:r>
      <w:r>
        <w:t>kaplamalar,</w:t>
      </w:r>
      <w:r>
        <w:rPr>
          <w:spacing w:val="-7"/>
        </w:rPr>
        <w:t xml:space="preserve"> </w:t>
      </w:r>
      <w:r>
        <w:t>eşit</w:t>
      </w:r>
      <w:r>
        <w:rPr>
          <w:spacing w:val="-7"/>
        </w:rPr>
        <w:t xml:space="preserve"> </w:t>
      </w:r>
      <w:r>
        <w:t xml:space="preserve">olmayan yüzeyler ve çatlaklar uygun ürünlerle </w:t>
      </w:r>
      <w:r>
        <w:rPr>
          <w:spacing w:val="-2"/>
        </w:rPr>
        <w:t>onarılmalıdır.</w:t>
      </w:r>
    </w:p>
    <w:p w14:paraId="5D6D0FBF" w14:textId="77777777" w:rsidR="00B346DD" w:rsidRDefault="00FA73D1">
      <w:pPr>
        <w:pStyle w:val="GvdeMetni"/>
        <w:spacing w:before="160"/>
        <w:ind w:left="136" w:right="58"/>
      </w:pPr>
      <w:r>
        <w:t>Onarımdan sonra yüzey, yüze</w:t>
      </w:r>
      <w:r>
        <w:t>yin durumuna göre</w:t>
      </w:r>
      <w:r>
        <w:rPr>
          <w:spacing w:val="-3"/>
        </w:rPr>
        <w:t xml:space="preserve"> </w:t>
      </w:r>
      <w:r>
        <w:t>EP</w:t>
      </w:r>
      <w:r>
        <w:rPr>
          <w:spacing w:val="-6"/>
        </w:rPr>
        <w:t xml:space="preserve"> </w:t>
      </w:r>
      <w:r>
        <w:t>veya</w:t>
      </w:r>
      <w:r>
        <w:rPr>
          <w:spacing w:val="-8"/>
        </w:rPr>
        <w:t xml:space="preserve"> </w:t>
      </w:r>
      <w:r>
        <w:t>PU</w:t>
      </w:r>
      <w:r>
        <w:rPr>
          <w:spacing w:val="-7"/>
        </w:rPr>
        <w:t xml:space="preserve"> </w:t>
      </w:r>
      <w:r>
        <w:t>ile</w:t>
      </w:r>
      <w:r>
        <w:rPr>
          <w:spacing w:val="-8"/>
        </w:rPr>
        <w:t xml:space="preserve"> </w:t>
      </w:r>
      <w:r>
        <w:t>astarlanmalıdır.</w:t>
      </w:r>
      <w:r>
        <w:rPr>
          <w:spacing w:val="-1"/>
        </w:rPr>
        <w:t xml:space="preserve"> </w:t>
      </w:r>
      <w:r>
        <w:t>Bu</w:t>
      </w:r>
      <w:r>
        <w:rPr>
          <w:spacing w:val="-8"/>
        </w:rPr>
        <w:t xml:space="preserve"> </w:t>
      </w:r>
      <w:r>
        <w:t>işlem için</w:t>
      </w:r>
      <w:r>
        <w:rPr>
          <w:spacing w:val="40"/>
        </w:rPr>
        <w:t xml:space="preserve"> </w:t>
      </w:r>
      <w:r w:rsidR="0090219F">
        <w:t>EPRİMER</w:t>
      </w:r>
      <w:r>
        <w:rPr>
          <w:spacing w:val="-1"/>
        </w:rPr>
        <w:t xml:space="preserve"> </w:t>
      </w:r>
      <w:r w:rsidR="004E6FC3">
        <w:t>veya EA 777</w:t>
      </w:r>
      <w:r>
        <w:t xml:space="preserve"> önerilir. İşlemin ardından </w:t>
      </w:r>
      <w:r w:rsidR="0090219F">
        <w:rPr>
          <w:b/>
        </w:rPr>
        <w:t>PUB 505 UV</w:t>
      </w:r>
      <w:r>
        <w:rPr>
          <w:b/>
        </w:rPr>
        <w:t xml:space="preserve"> </w:t>
      </w:r>
      <w:r>
        <w:t>uygulanabilir.</w:t>
      </w:r>
    </w:p>
    <w:p w14:paraId="3C01E7F5" w14:textId="77777777" w:rsidR="00B346DD" w:rsidRDefault="00FA73D1">
      <w:pPr>
        <w:pStyle w:val="ListeParagraf"/>
        <w:numPr>
          <w:ilvl w:val="0"/>
          <w:numId w:val="2"/>
        </w:numPr>
        <w:tabs>
          <w:tab w:val="left" w:pos="265"/>
        </w:tabs>
        <w:spacing w:before="161" w:line="276" w:lineRule="auto"/>
        <w:ind w:right="378" w:firstLine="0"/>
        <w:rPr>
          <w:sz w:val="18"/>
        </w:rPr>
      </w:pPr>
      <w:r>
        <w:rPr>
          <w:sz w:val="18"/>
        </w:rPr>
        <w:t>Uygulama</w:t>
      </w:r>
      <w:r>
        <w:rPr>
          <w:spacing w:val="-7"/>
          <w:sz w:val="18"/>
        </w:rPr>
        <w:t xml:space="preserve"> </w:t>
      </w:r>
      <w:r>
        <w:rPr>
          <w:sz w:val="18"/>
        </w:rPr>
        <w:t>yapılacak</w:t>
      </w:r>
      <w:r>
        <w:rPr>
          <w:spacing w:val="-7"/>
          <w:sz w:val="18"/>
        </w:rPr>
        <w:t xml:space="preserve"> </w:t>
      </w:r>
      <w:r>
        <w:rPr>
          <w:sz w:val="18"/>
        </w:rPr>
        <w:t>betonun</w:t>
      </w:r>
      <w:r>
        <w:rPr>
          <w:spacing w:val="-7"/>
          <w:sz w:val="18"/>
        </w:rPr>
        <w:t xml:space="preserve"> </w:t>
      </w:r>
      <w:r>
        <w:rPr>
          <w:sz w:val="18"/>
        </w:rPr>
        <w:t>sertliği</w:t>
      </w:r>
      <w:r>
        <w:rPr>
          <w:spacing w:val="-2"/>
          <w:sz w:val="18"/>
        </w:rPr>
        <w:t xml:space="preserve"> </w:t>
      </w:r>
      <w:r>
        <w:rPr>
          <w:sz w:val="18"/>
        </w:rPr>
        <w:t>(R28</w:t>
      </w:r>
      <w:r>
        <w:rPr>
          <w:spacing w:val="-7"/>
          <w:sz w:val="18"/>
        </w:rPr>
        <w:t xml:space="preserve"> </w:t>
      </w:r>
      <w:r>
        <w:rPr>
          <w:sz w:val="18"/>
        </w:rPr>
        <w:t>=</w:t>
      </w:r>
      <w:r>
        <w:rPr>
          <w:spacing w:val="-4"/>
          <w:sz w:val="18"/>
        </w:rPr>
        <w:t xml:space="preserve"> </w:t>
      </w:r>
      <w:r>
        <w:rPr>
          <w:sz w:val="18"/>
        </w:rPr>
        <w:t xml:space="preserve">15 </w:t>
      </w:r>
      <w:proofErr w:type="spellStart"/>
      <w:r>
        <w:rPr>
          <w:spacing w:val="-4"/>
          <w:sz w:val="18"/>
        </w:rPr>
        <w:t>Mpa</w:t>
      </w:r>
      <w:proofErr w:type="spellEnd"/>
      <w:r>
        <w:rPr>
          <w:spacing w:val="-4"/>
          <w:sz w:val="18"/>
        </w:rPr>
        <w:t>)</w:t>
      </w:r>
    </w:p>
    <w:p w14:paraId="302C661D" w14:textId="77777777" w:rsidR="00B346DD" w:rsidRDefault="00FA73D1">
      <w:pPr>
        <w:pStyle w:val="ListeParagraf"/>
        <w:numPr>
          <w:ilvl w:val="0"/>
          <w:numId w:val="2"/>
        </w:numPr>
        <w:tabs>
          <w:tab w:val="left" w:pos="265"/>
        </w:tabs>
        <w:spacing w:before="160"/>
        <w:ind w:left="265" w:hanging="129"/>
        <w:rPr>
          <w:sz w:val="18"/>
        </w:rPr>
      </w:pPr>
      <w:r>
        <w:rPr>
          <w:sz w:val="18"/>
        </w:rPr>
        <w:t>Sıcaklık:</w:t>
      </w:r>
      <w:r>
        <w:rPr>
          <w:spacing w:val="-6"/>
          <w:sz w:val="18"/>
        </w:rPr>
        <w:t xml:space="preserve"> </w:t>
      </w:r>
      <w:r>
        <w:rPr>
          <w:sz w:val="18"/>
        </w:rPr>
        <w:t>5-35</w:t>
      </w:r>
      <w:r>
        <w:rPr>
          <w:spacing w:val="-3"/>
          <w:sz w:val="18"/>
        </w:rPr>
        <w:t xml:space="preserve"> </w:t>
      </w:r>
      <w:r>
        <w:rPr>
          <w:spacing w:val="-5"/>
          <w:sz w:val="18"/>
        </w:rPr>
        <w:t>°C</w:t>
      </w:r>
    </w:p>
    <w:p w14:paraId="325644A5" w14:textId="77777777" w:rsidR="00B346DD" w:rsidRDefault="00FA73D1">
      <w:pPr>
        <w:pStyle w:val="ListeParagraf"/>
        <w:numPr>
          <w:ilvl w:val="0"/>
          <w:numId w:val="2"/>
        </w:numPr>
        <w:tabs>
          <w:tab w:val="left" w:pos="265"/>
        </w:tabs>
        <w:spacing w:before="193"/>
        <w:ind w:left="265" w:hanging="129"/>
        <w:rPr>
          <w:sz w:val="18"/>
        </w:rPr>
      </w:pPr>
      <w:r>
        <w:rPr>
          <w:sz w:val="18"/>
        </w:rPr>
        <w:t>Havadaki bağıl</w:t>
      </w:r>
      <w:r>
        <w:rPr>
          <w:spacing w:val="-4"/>
          <w:sz w:val="18"/>
        </w:rPr>
        <w:t xml:space="preserve"> </w:t>
      </w:r>
      <w:r>
        <w:rPr>
          <w:sz w:val="18"/>
        </w:rPr>
        <w:t>nem:</w:t>
      </w:r>
      <w:r>
        <w:rPr>
          <w:spacing w:val="-6"/>
          <w:sz w:val="18"/>
        </w:rPr>
        <w:t xml:space="preserve"> </w:t>
      </w:r>
      <w:r>
        <w:rPr>
          <w:sz w:val="18"/>
        </w:rPr>
        <w:t>&lt;</w:t>
      </w:r>
      <w:r>
        <w:rPr>
          <w:spacing w:val="-5"/>
          <w:sz w:val="18"/>
        </w:rPr>
        <w:t>85%</w:t>
      </w:r>
    </w:p>
    <w:p w14:paraId="32944D2D" w14:textId="77777777" w:rsidR="00B346DD" w:rsidRDefault="00FA73D1">
      <w:pPr>
        <w:pStyle w:val="Balk2"/>
        <w:spacing w:before="193"/>
      </w:pPr>
      <w:r>
        <w:rPr>
          <w:color w:val="1F4E79"/>
          <w:spacing w:val="-2"/>
        </w:rPr>
        <w:t>ASTARLAMA</w:t>
      </w:r>
    </w:p>
    <w:p w14:paraId="7E618C03" w14:textId="77777777" w:rsidR="00B346DD" w:rsidRDefault="00FA73D1">
      <w:pPr>
        <w:pStyle w:val="GvdeMetni"/>
        <w:spacing w:before="183" w:line="261" w:lineRule="auto"/>
        <w:ind w:left="136" w:right="58"/>
      </w:pPr>
      <w:r>
        <w:t>Beton, çimento şap veya ahşap gibi birçok emici</w:t>
      </w:r>
      <w:r>
        <w:rPr>
          <w:spacing w:val="-5"/>
        </w:rPr>
        <w:t xml:space="preserve"> </w:t>
      </w:r>
      <w:r>
        <w:t>yüzey,</w:t>
      </w:r>
      <w:r>
        <w:rPr>
          <w:spacing w:val="-6"/>
        </w:rPr>
        <w:t xml:space="preserve"> </w:t>
      </w:r>
      <w:r>
        <w:t>astar</w:t>
      </w:r>
      <w:r>
        <w:rPr>
          <w:spacing w:val="-8"/>
        </w:rPr>
        <w:t xml:space="preserve"> </w:t>
      </w:r>
      <w:r>
        <w:t>uygulamasından</w:t>
      </w:r>
      <w:r>
        <w:rPr>
          <w:spacing w:val="-9"/>
        </w:rPr>
        <w:t xml:space="preserve"> </w:t>
      </w:r>
      <w:r>
        <w:t>önce</w:t>
      </w:r>
      <w:r>
        <w:rPr>
          <w:spacing w:val="-13"/>
        </w:rPr>
        <w:t xml:space="preserve"> </w:t>
      </w:r>
      <w:r>
        <w:t>film oluşturmadan PU astar ile doldurulmalıdır.</w:t>
      </w:r>
    </w:p>
    <w:p w14:paraId="7F455907" w14:textId="77777777" w:rsidR="00B346DD" w:rsidRDefault="00FA73D1">
      <w:pPr>
        <w:pStyle w:val="GvdeMetni"/>
        <w:spacing w:before="155" w:line="256" w:lineRule="auto"/>
        <w:ind w:left="136"/>
      </w:pPr>
      <w:r>
        <w:t>Uygun</w:t>
      </w:r>
      <w:r>
        <w:rPr>
          <w:spacing w:val="-6"/>
        </w:rPr>
        <w:t xml:space="preserve"> </w:t>
      </w:r>
      <w:r>
        <w:t>astar</w:t>
      </w:r>
      <w:r>
        <w:rPr>
          <w:spacing w:val="-9"/>
        </w:rPr>
        <w:t xml:space="preserve"> </w:t>
      </w:r>
      <w:r>
        <w:t>ve</w:t>
      </w:r>
      <w:r>
        <w:rPr>
          <w:spacing w:val="-6"/>
        </w:rPr>
        <w:t xml:space="preserve"> </w:t>
      </w:r>
      <w:r>
        <w:t>yeni</w:t>
      </w:r>
      <w:r>
        <w:rPr>
          <w:spacing w:val="-2"/>
        </w:rPr>
        <w:t xml:space="preserve"> </w:t>
      </w:r>
      <w:r>
        <w:t>kat</w:t>
      </w:r>
      <w:r>
        <w:rPr>
          <w:spacing w:val="-3"/>
        </w:rPr>
        <w:t xml:space="preserve"> </w:t>
      </w:r>
      <w:r>
        <w:t>ekleme</w:t>
      </w:r>
      <w:r>
        <w:rPr>
          <w:spacing w:val="-6"/>
        </w:rPr>
        <w:t xml:space="preserve"> </w:t>
      </w:r>
      <w:r>
        <w:t>süreleri</w:t>
      </w:r>
      <w:r>
        <w:rPr>
          <w:spacing w:val="-6"/>
        </w:rPr>
        <w:t xml:space="preserve"> </w:t>
      </w:r>
      <w:r>
        <w:t xml:space="preserve">için aşağıda belirtilen </w:t>
      </w:r>
      <w:proofErr w:type="spellStart"/>
      <w:r>
        <w:t>TDS’i</w:t>
      </w:r>
      <w:proofErr w:type="spellEnd"/>
      <w:r>
        <w:t xml:space="preserve"> inceleyin.</w:t>
      </w:r>
    </w:p>
    <w:p w14:paraId="2275712F" w14:textId="77777777" w:rsidR="00B346DD" w:rsidRDefault="00FA73D1">
      <w:pPr>
        <w:pStyle w:val="GvdeMetni"/>
        <w:spacing w:before="162" w:line="259" w:lineRule="auto"/>
        <w:ind w:left="136" w:right="58"/>
      </w:pPr>
      <w:r>
        <w:t xml:space="preserve">Birikme ve gözenek oluşmadan yüzeyin tamamen kaplanması için astar uygulayın. Yüzeyin temas olmadan </w:t>
      </w:r>
      <w:proofErr w:type="spellStart"/>
      <w:r>
        <w:t>kürlenmesine</w:t>
      </w:r>
      <w:proofErr w:type="spellEnd"/>
      <w:r>
        <w:t xml:space="preserve"> izin verin.</w:t>
      </w:r>
      <w:r>
        <w:rPr>
          <w:spacing w:val="-11"/>
        </w:rPr>
        <w:t xml:space="preserve"> </w:t>
      </w:r>
      <w:r>
        <w:t>Astar</w:t>
      </w:r>
      <w:r>
        <w:rPr>
          <w:spacing w:val="-8"/>
        </w:rPr>
        <w:t xml:space="preserve"> </w:t>
      </w:r>
      <w:r>
        <w:t>uygulamasından</w:t>
      </w:r>
      <w:r>
        <w:rPr>
          <w:spacing w:val="-9"/>
        </w:rPr>
        <w:t xml:space="preserve"> </w:t>
      </w:r>
      <w:r>
        <w:t>24</w:t>
      </w:r>
      <w:r>
        <w:rPr>
          <w:spacing w:val="-9"/>
        </w:rPr>
        <w:t xml:space="preserve"> </w:t>
      </w:r>
      <w:r>
        <w:t>saat</w:t>
      </w:r>
      <w:r>
        <w:rPr>
          <w:spacing w:val="-7"/>
        </w:rPr>
        <w:t xml:space="preserve"> </w:t>
      </w:r>
      <w:r>
        <w:t xml:space="preserve">sonra </w:t>
      </w:r>
      <w:proofErr w:type="spellStart"/>
      <w:r>
        <w:t>membran</w:t>
      </w:r>
      <w:proofErr w:type="spellEnd"/>
      <w:r>
        <w:t xml:space="preserve"> yeni kat için hazır olacaktır.</w:t>
      </w:r>
    </w:p>
    <w:p w14:paraId="0E83D37F" w14:textId="77777777" w:rsidR="00B346DD" w:rsidRDefault="00FA73D1">
      <w:pPr>
        <w:pStyle w:val="GvdeMetni"/>
        <w:spacing w:before="1" w:line="259" w:lineRule="auto"/>
        <w:ind w:left="136"/>
      </w:pPr>
      <w:proofErr w:type="spellStart"/>
      <w:r>
        <w:t>Membrandaki</w:t>
      </w:r>
      <w:proofErr w:type="spellEnd"/>
      <w:r>
        <w:rPr>
          <w:spacing w:val="-14"/>
        </w:rPr>
        <w:t xml:space="preserve"> </w:t>
      </w:r>
      <w:r>
        <w:t>gözenekleri</w:t>
      </w:r>
      <w:r>
        <w:rPr>
          <w:spacing w:val="-10"/>
        </w:rPr>
        <w:t xml:space="preserve"> </w:t>
      </w:r>
      <w:r>
        <w:t>astarla</w:t>
      </w:r>
      <w:r>
        <w:rPr>
          <w:spacing w:val="-14"/>
        </w:rPr>
        <w:t xml:space="preserve"> </w:t>
      </w:r>
      <w:r>
        <w:t>mühürlemek daha sonra düz</w:t>
      </w:r>
      <w:r>
        <w:t>eltmeye kıyasla zaman ve maliyet olarak daha tasarrufludur.</w:t>
      </w:r>
    </w:p>
    <w:p w14:paraId="7255642F" w14:textId="77777777" w:rsidR="00B346DD" w:rsidRDefault="00B346DD" w:rsidP="004E6FC3">
      <w:pPr>
        <w:pStyle w:val="Balk2"/>
        <w:spacing w:before="153"/>
        <w:ind w:left="0"/>
      </w:pPr>
    </w:p>
    <w:p w14:paraId="50F14FFE" w14:textId="77777777" w:rsidR="00B346DD" w:rsidRDefault="00FA73D1">
      <w:pPr>
        <w:spacing w:before="212"/>
        <w:rPr>
          <w:b/>
        </w:rPr>
      </w:pPr>
      <w:r>
        <w:br w:type="column"/>
      </w:r>
    </w:p>
    <w:p w14:paraId="549692EC" w14:textId="77777777" w:rsidR="00B346DD" w:rsidRDefault="00FA73D1">
      <w:pPr>
        <w:pStyle w:val="Balk2"/>
        <w:spacing w:before="1"/>
        <w:ind w:left="107"/>
      </w:pPr>
      <w:r>
        <w:rPr>
          <w:color w:val="1F4E79"/>
        </w:rPr>
        <w:t>MALZEMELERİN</w:t>
      </w:r>
      <w:r>
        <w:rPr>
          <w:color w:val="1F4E79"/>
          <w:spacing w:val="-12"/>
        </w:rPr>
        <w:t xml:space="preserve"> </w:t>
      </w:r>
      <w:r>
        <w:rPr>
          <w:color w:val="1F4E79"/>
          <w:spacing w:val="-2"/>
        </w:rPr>
        <w:t>HAZIRLIĞI</w:t>
      </w:r>
    </w:p>
    <w:p w14:paraId="2F8F44CC" w14:textId="77777777" w:rsidR="00B346DD" w:rsidRPr="00104697" w:rsidRDefault="00FA73D1" w:rsidP="00104697">
      <w:pPr>
        <w:pStyle w:val="ListeParagraf"/>
        <w:numPr>
          <w:ilvl w:val="1"/>
          <w:numId w:val="2"/>
        </w:numPr>
        <w:tabs>
          <w:tab w:val="left" w:pos="828"/>
        </w:tabs>
        <w:spacing w:before="183" w:line="276" w:lineRule="auto"/>
        <w:ind w:right="299"/>
        <w:rPr>
          <w:b/>
          <w:sz w:val="20"/>
        </w:rPr>
      </w:pPr>
      <w:r>
        <w:rPr>
          <w:sz w:val="20"/>
        </w:rPr>
        <w:t>Ürünler uygulamadan önce 24 saat boyunca</w:t>
      </w:r>
      <w:r>
        <w:rPr>
          <w:spacing w:val="-11"/>
          <w:sz w:val="20"/>
        </w:rPr>
        <w:t xml:space="preserve"> </w:t>
      </w:r>
      <w:r>
        <w:rPr>
          <w:sz w:val="20"/>
        </w:rPr>
        <w:t>oda</w:t>
      </w:r>
      <w:r>
        <w:rPr>
          <w:spacing w:val="-11"/>
          <w:sz w:val="20"/>
        </w:rPr>
        <w:t xml:space="preserve"> </w:t>
      </w:r>
      <w:r>
        <w:rPr>
          <w:sz w:val="20"/>
        </w:rPr>
        <w:t>sıcaklığında</w:t>
      </w:r>
      <w:r>
        <w:rPr>
          <w:spacing w:val="-11"/>
          <w:sz w:val="20"/>
        </w:rPr>
        <w:t xml:space="preserve"> </w:t>
      </w:r>
      <w:r>
        <w:rPr>
          <w:sz w:val="20"/>
        </w:rPr>
        <w:t>bekletilmeli ve açıldıktan sonra homojen kıvama gelene kadar karıştırılmalıdır.</w:t>
      </w:r>
      <w:r w:rsidR="00104697">
        <w:rPr>
          <w:sz w:val="20"/>
        </w:rPr>
        <w:t xml:space="preserve"> </w:t>
      </w:r>
      <w:r>
        <w:rPr>
          <w:sz w:val="20"/>
        </w:rPr>
        <w:t>Karıştırma işlemi uyg</w:t>
      </w:r>
      <w:r>
        <w:rPr>
          <w:sz w:val="20"/>
        </w:rPr>
        <w:t>un bir ka</w:t>
      </w:r>
      <w:r w:rsidR="00104697">
        <w:rPr>
          <w:sz w:val="20"/>
        </w:rPr>
        <w:t>r</w:t>
      </w:r>
      <w:r w:rsidRPr="00104697">
        <w:rPr>
          <w:sz w:val="20"/>
        </w:rPr>
        <w:t>ıştırıcı ve karıştırma ucu ile düşük hızda yapılmalıdır.</w:t>
      </w:r>
    </w:p>
    <w:p w14:paraId="264F1084" w14:textId="77777777" w:rsidR="00B346DD" w:rsidRDefault="00FA73D1">
      <w:pPr>
        <w:pStyle w:val="ListeParagraf"/>
        <w:numPr>
          <w:ilvl w:val="1"/>
          <w:numId w:val="2"/>
        </w:numPr>
        <w:tabs>
          <w:tab w:val="left" w:pos="828"/>
        </w:tabs>
        <w:spacing w:before="2" w:line="276" w:lineRule="auto"/>
        <w:ind w:right="251"/>
        <w:rPr>
          <w:b/>
          <w:sz w:val="20"/>
        </w:rPr>
      </w:pPr>
      <w:r>
        <w:rPr>
          <w:sz w:val="20"/>
        </w:rPr>
        <w:t>E</w:t>
      </w:r>
      <w:r>
        <w:rPr>
          <w:sz w:val="20"/>
        </w:rPr>
        <w:t>ğer uygulama spreyleme metoduyla yapılacaksa</w:t>
      </w:r>
      <w:r>
        <w:rPr>
          <w:sz w:val="20"/>
        </w:rPr>
        <w:t>,</w:t>
      </w:r>
      <w:r>
        <w:rPr>
          <w:spacing w:val="-5"/>
          <w:sz w:val="20"/>
        </w:rPr>
        <w:t xml:space="preserve"> </w:t>
      </w:r>
      <w:r>
        <w:rPr>
          <w:sz w:val="20"/>
        </w:rPr>
        <w:t>ürün</w:t>
      </w:r>
      <w:r>
        <w:rPr>
          <w:spacing w:val="-12"/>
          <w:sz w:val="20"/>
        </w:rPr>
        <w:t xml:space="preserve"> </w:t>
      </w:r>
      <w:r w:rsidR="004E6FC3">
        <w:rPr>
          <w:sz w:val="20"/>
        </w:rPr>
        <w:t>M</w:t>
      </w:r>
      <w:r>
        <w:rPr>
          <w:spacing w:val="-7"/>
          <w:sz w:val="20"/>
        </w:rPr>
        <w:t xml:space="preserve"> </w:t>
      </w:r>
      <w:r>
        <w:rPr>
          <w:sz w:val="20"/>
        </w:rPr>
        <w:t xml:space="preserve">Poliüretan Tiner ile seyreltildikten sonra </w:t>
      </w:r>
      <w:r>
        <w:rPr>
          <w:spacing w:val="-2"/>
          <w:sz w:val="20"/>
        </w:rPr>
        <w:t>uygulanmalıdır.</w:t>
      </w:r>
    </w:p>
    <w:p w14:paraId="42395997" w14:textId="77777777" w:rsidR="00B346DD" w:rsidRDefault="00FA73D1">
      <w:pPr>
        <w:pStyle w:val="Balk2"/>
        <w:spacing w:before="115"/>
        <w:ind w:left="467"/>
      </w:pPr>
      <w:r>
        <w:rPr>
          <w:color w:val="1F4E79"/>
          <w:spacing w:val="-2"/>
        </w:rPr>
        <w:t>UYGULAMA</w:t>
      </w:r>
    </w:p>
    <w:p w14:paraId="2D2ED431" w14:textId="77777777" w:rsidR="00B346DD" w:rsidRDefault="004E6FC3">
      <w:pPr>
        <w:pStyle w:val="ListeParagraf"/>
        <w:numPr>
          <w:ilvl w:val="1"/>
          <w:numId w:val="2"/>
        </w:numPr>
        <w:tabs>
          <w:tab w:val="left" w:pos="828"/>
        </w:tabs>
        <w:spacing w:before="178" w:line="278" w:lineRule="auto"/>
        <w:ind w:right="400"/>
        <w:rPr>
          <w:b/>
          <w:sz w:val="20"/>
        </w:rPr>
      </w:pPr>
      <w:r>
        <w:rPr>
          <w:b/>
          <w:sz w:val="20"/>
        </w:rPr>
        <w:t>PUB 505 UV,</w:t>
      </w:r>
      <w:r w:rsidR="00FA73D1">
        <w:rPr>
          <w:b/>
          <w:spacing w:val="80"/>
          <w:sz w:val="20"/>
        </w:rPr>
        <w:t xml:space="preserve"> </w:t>
      </w:r>
      <w:r w:rsidR="00FA73D1">
        <w:rPr>
          <w:sz w:val="20"/>
        </w:rPr>
        <w:t xml:space="preserve">ince taraklı mala, </w:t>
      </w:r>
      <w:proofErr w:type="spellStart"/>
      <w:r w:rsidR="00FA73D1">
        <w:rPr>
          <w:sz w:val="20"/>
        </w:rPr>
        <w:t>airless</w:t>
      </w:r>
      <w:proofErr w:type="spellEnd"/>
      <w:r w:rsidR="00FA73D1">
        <w:rPr>
          <w:spacing w:val="-5"/>
          <w:sz w:val="20"/>
        </w:rPr>
        <w:t xml:space="preserve"> </w:t>
      </w:r>
      <w:r w:rsidR="00FA73D1">
        <w:rPr>
          <w:sz w:val="20"/>
        </w:rPr>
        <w:t>tabanca,</w:t>
      </w:r>
      <w:r w:rsidR="00FA73D1">
        <w:rPr>
          <w:spacing w:val="-4"/>
          <w:sz w:val="20"/>
        </w:rPr>
        <w:t xml:space="preserve"> </w:t>
      </w:r>
      <w:r w:rsidR="00FA73D1">
        <w:rPr>
          <w:sz w:val="20"/>
        </w:rPr>
        <w:t>fırça</w:t>
      </w:r>
      <w:r w:rsidR="00FA73D1">
        <w:rPr>
          <w:spacing w:val="-7"/>
          <w:sz w:val="20"/>
        </w:rPr>
        <w:t xml:space="preserve"> </w:t>
      </w:r>
      <w:r w:rsidR="00FA73D1">
        <w:rPr>
          <w:sz w:val="20"/>
        </w:rPr>
        <w:t>veya</w:t>
      </w:r>
      <w:r w:rsidR="00FA73D1">
        <w:rPr>
          <w:spacing w:val="-7"/>
          <w:sz w:val="20"/>
        </w:rPr>
        <w:t xml:space="preserve"> </w:t>
      </w:r>
      <w:r w:rsidR="00FA73D1">
        <w:rPr>
          <w:sz w:val="20"/>
        </w:rPr>
        <w:t>rulo</w:t>
      </w:r>
      <w:r w:rsidR="00FA73D1">
        <w:rPr>
          <w:spacing w:val="-7"/>
          <w:sz w:val="20"/>
        </w:rPr>
        <w:t xml:space="preserve"> </w:t>
      </w:r>
      <w:r w:rsidR="00FA73D1">
        <w:rPr>
          <w:sz w:val="20"/>
        </w:rPr>
        <w:t>ile</w:t>
      </w:r>
      <w:r w:rsidR="00FA73D1">
        <w:rPr>
          <w:spacing w:val="-7"/>
          <w:sz w:val="20"/>
        </w:rPr>
        <w:t xml:space="preserve"> </w:t>
      </w:r>
      <w:r w:rsidR="00FA73D1">
        <w:rPr>
          <w:sz w:val="20"/>
        </w:rPr>
        <w:t>iki kat halinde uygulanır.</w:t>
      </w:r>
    </w:p>
    <w:p w14:paraId="788F2993" w14:textId="77777777" w:rsidR="00B346DD" w:rsidRDefault="00FA73D1">
      <w:pPr>
        <w:pStyle w:val="ListeParagraf"/>
        <w:numPr>
          <w:ilvl w:val="1"/>
          <w:numId w:val="2"/>
        </w:numPr>
        <w:tabs>
          <w:tab w:val="left" w:pos="828"/>
        </w:tabs>
        <w:spacing w:before="1" w:line="276" w:lineRule="auto"/>
        <w:ind w:right="783"/>
        <w:rPr>
          <w:b/>
          <w:sz w:val="20"/>
        </w:rPr>
      </w:pPr>
      <w:r>
        <w:rPr>
          <w:sz w:val="20"/>
        </w:rPr>
        <w:t>Katlar</w:t>
      </w:r>
      <w:r>
        <w:rPr>
          <w:spacing w:val="-9"/>
          <w:sz w:val="20"/>
        </w:rPr>
        <w:t xml:space="preserve"> </w:t>
      </w:r>
      <w:r>
        <w:rPr>
          <w:sz w:val="20"/>
        </w:rPr>
        <w:t>arasında</w:t>
      </w:r>
      <w:r>
        <w:rPr>
          <w:spacing w:val="-7"/>
          <w:sz w:val="20"/>
        </w:rPr>
        <w:t xml:space="preserve"> </w:t>
      </w:r>
      <w:r>
        <w:rPr>
          <w:sz w:val="20"/>
        </w:rPr>
        <w:t>24</w:t>
      </w:r>
      <w:r>
        <w:rPr>
          <w:spacing w:val="-7"/>
          <w:sz w:val="20"/>
        </w:rPr>
        <w:t xml:space="preserve"> </w:t>
      </w:r>
      <w:r>
        <w:rPr>
          <w:sz w:val="20"/>
        </w:rPr>
        <w:t>saatten</w:t>
      </w:r>
      <w:r>
        <w:rPr>
          <w:spacing w:val="-7"/>
          <w:sz w:val="20"/>
        </w:rPr>
        <w:t xml:space="preserve"> </w:t>
      </w:r>
      <w:r>
        <w:rPr>
          <w:sz w:val="20"/>
        </w:rPr>
        <w:t xml:space="preserve">fazla </w:t>
      </w:r>
      <w:r>
        <w:rPr>
          <w:spacing w:val="-2"/>
          <w:sz w:val="20"/>
        </w:rPr>
        <w:t>beklemeyin.</w:t>
      </w:r>
    </w:p>
    <w:p w14:paraId="273ADB13" w14:textId="77777777" w:rsidR="00B346DD" w:rsidRDefault="00FA73D1">
      <w:pPr>
        <w:pStyle w:val="ListeParagraf"/>
        <w:numPr>
          <w:ilvl w:val="1"/>
          <w:numId w:val="2"/>
        </w:numPr>
        <w:tabs>
          <w:tab w:val="left" w:pos="828"/>
        </w:tabs>
        <w:spacing w:line="276" w:lineRule="auto"/>
        <w:ind w:right="1143"/>
        <w:rPr>
          <w:b/>
          <w:sz w:val="20"/>
        </w:rPr>
      </w:pPr>
      <w:r>
        <w:rPr>
          <w:sz w:val="20"/>
        </w:rPr>
        <w:t>24</w:t>
      </w:r>
      <w:r>
        <w:rPr>
          <w:spacing w:val="-9"/>
          <w:sz w:val="20"/>
        </w:rPr>
        <w:t xml:space="preserve"> </w:t>
      </w:r>
      <w:r>
        <w:rPr>
          <w:sz w:val="20"/>
        </w:rPr>
        <w:t>saati</w:t>
      </w:r>
      <w:r>
        <w:rPr>
          <w:spacing w:val="-6"/>
          <w:sz w:val="20"/>
        </w:rPr>
        <w:t xml:space="preserve"> </w:t>
      </w:r>
      <w:r>
        <w:rPr>
          <w:sz w:val="20"/>
        </w:rPr>
        <w:t>geçtiği</w:t>
      </w:r>
      <w:r>
        <w:rPr>
          <w:spacing w:val="-9"/>
          <w:sz w:val="20"/>
        </w:rPr>
        <w:t xml:space="preserve"> </w:t>
      </w:r>
      <w:r>
        <w:rPr>
          <w:sz w:val="20"/>
        </w:rPr>
        <w:t>taktirde</w:t>
      </w:r>
      <w:r>
        <w:rPr>
          <w:spacing w:val="-9"/>
          <w:sz w:val="20"/>
        </w:rPr>
        <w:t xml:space="preserve"> </w:t>
      </w:r>
      <w:r>
        <w:rPr>
          <w:sz w:val="20"/>
        </w:rPr>
        <w:t xml:space="preserve">yeni uygulamadan önce yüzey </w:t>
      </w:r>
      <w:r>
        <w:rPr>
          <w:spacing w:val="-2"/>
          <w:sz w:val="20"/>
        </w:rPr>
        <w:t>zımparalanmalıdır.</w:t>
      </w:r>
    </w:p>
    <w:p w14:paraId="17F32652" w14:textId="77777777" w:rsidR="00B346DD" w:rsidRDefault="0090219F">
      <w:pPr>
        <w:pStyle w:val="ListeParagraf"/>
        <w:numPr>
          <w:ilvl w:val="1"/>
          <w:numId w:val="2"/>
        </w:numPr>
        <w:tabs>
          <w:tab w:val="left" w:pos="828"/>
        </w:tabs>
        <w:spacing w:line="266" w:lineRule="auto"/>
        <w:ind w:right="445"/>
        <w:rPr>
          <w:b/>
          <w:sz w:val="20"/>
        </w:rPr>
      </w:pPr>
      <w:r>
        <w:rPr>
          <w:b/>
          <w:sz w:val="20"/>
        </w:rPr>
        <w:t>PUB 505 UV</w:t>
      </w:r>
      <w:r w:rsidR="00FA73D1">
        <w:rPr>
          <w:b/>
          <w:sz w:val="20"/>
        </w:rPr>
        <w:t xml:space="preserve">, </w:t>
      </w:r>
      <w:r w:rsidR="00FA73D1">
        <w:rPr>
          <w:sz w:val="20"/>
        </w:rPr>
        <w:t>inceltilmeden uygulanabilen, kullanıma hazır ambalajında</w:t>
      </w:r>
      <w:r w:rsidR="00FA73D1">
        <w:rPr>
          <w:spacing w:val="-11"/>
          <w:sz w:val="20"/>
        </w:rPr>
        <w:t xml:space="preserve"> </w:t>
      </w:r>
      <w:r w:rsidR="00FA73D1">
        <w:rPr>
          <w:sz w:val="20"/>
        </w:rPr>
        <w:t>pratik</w:t>
      </w:r>
      <w:r w:rsidR="00FA73D1">
        <w:rPr>
          <w:spacing w:val="-10"/>
          <w:sz w:val="20"/>
        </w:rPr>
        <w:t xml:space="preserve"> </w:t>
      </w:r>
      <w:r w:rsidR="00FA73D1">
        <w:rPr>
          <w:sz w:val="20"/>
        </w:rPr>
        <w:t>uygulama</w:t>
      </w:r>
      <w:r w:rsidR="00FA73D1">
        <w:rPr>
          <w:spacing w:val="-14"/>
          <w:sz w:val="20"/>
        </w:rPr>
        <w:t xml:space="preserve"> </w:t>
      </w:r>
      <w:r w:rsidR="00FA73D1">
        <w:rPr>
          <w:sz w:val="20"/>
        </w:rPr>
        <w:t>sunar.</w:t>
      </w:r>
    </w:p>
    <w:p w14:paraId="6611D707" w14:textId="77777777" w:rsidR="00B346DD" w:rsidRDefault="0090219F">
      <w:pPr>
        <w:pStyle w:val="ListeParagraf"/>
        <w:numPr>
          <w:ilvl w:val="1"/>
          <w:numId w:val="2"/>
        </w:numPr>
        <w:tabs>
          <w:tab w:val="left" w:pos="828"/>
        </w:tabs>
        <w:spacing w:line="266" w:lineRule="auto"/>
        <w:ind w:right="193"/>
        <w:rPr>
          <w:b/>
          <w:sz w:val="20"/>
        </w:rPr>
      </w:pPr>
      <w:r>
        <w:rPr>
          <w:b/>
          <w:sz w:val="20"/>
        </w:rPr>
        <w:t>PUB 505 UV</w:t>
      </w:r>
      <w:r w:rsidR="00FA73D1">
        <w:rPr>
          <w:sz w:val="20"/>
        </w:rPr>
        <w:t xml:space="preserve">, ince taraklı mala, kısa tüylü rulo fırça veya </w:t>
      </w:r>
      <w:proofErr w:type="spellStart"/>
      <w:r w:rsidR="00FA73D1">
        <w:rPr>
          <w:sz w:val="20"/>
        </w:rPr>
        <w:t>airless</w:t>
      </w:r>
      <w:proofErr w:type="spellEnd"/>
      <w:r w:rsidR="00FA73D1">
        <w:rPr>
          <w:sz w:val="20"/>
        </w:rPr>
        <w:t xml:space="preserve"> püskürtme tabancası yardımıyla astarlanmış</w:t>
      </w:r>
      <w:r w:rsidR="00FA73D1">
        <w:rPr>
          <w:spacing w:val="-10"/>
          <w:sz w:val="20"/>
        </w:rPr>
        <w:t xml:space="preserve"> </w:t>
      </w:r>
      <w:r w:rsidR="00FA73D1">
        <w:rPr>
          <w:sz w:val="20"/>
        </w:rPr>
        <w:t>yüzeylere</w:t>
      </w:r>
      <w:r w:rsidR="00FA73D1">
        <w:rPr>
          <w:spacing w:val="-11"/>
          <w:sz w:val="20"/>
        </w:rPr>
        <w:t xml:space="preserve"> </w:t>
      </w:r>
      <w:r w:rsidR="00FA73D1">
        <w:rPr>
          <w:sz w:val="20"/>
        </w:rPr>
        <w:t>tüketim</w:t>
      </w:r>
      <w:r w:rsidR="00FA73D1">
        <w:rPr>
          <w:spacing w:val="-6"/>
          <w:sz w:val="20"/>
        </w:rPr>
        <w:t xml:space="preserve"> </w:t>
      </w:r>
      <w:r w:rsidR="00FA73D1">
        <w:rPr>
          <w:sz w:val="20"/>
        </w:rPr>
        <w:t>kontrolü yapılarak homojen bir şekilde yayılır.</w:t>
      </w:r>
    </w:p>
    <w:p w14:paraId="55730D12" w14:textId="77777777" w:rsidR="00B346DD" w:rsidRDefault="00FA73D1">
      <w:pPr>
        <w:pStyle w:val="ListeParagraf"/>
        <w:numPr>
          <w:ilvl w:val="1"/>
          <w:numId w:val="2"/>
        </w:numPr>
        <w:tabs>
          <w:tab w:val="left" w:pos="828"/>
        </w:tabs>
        <w:spacing w:line="264" w:lineRule="auto"/>
        <w:ind w:right="296"/>
        <w:rPr>
          <w:b/>
          <w:sz w:val="20"/>
        </w:rPr>
      </w:pPr>
      <w:r>
        <w:rPr>
          <w:sz w:val="20"/>
        </w:rPr>
        <w:t>Uygulanan ürün tamamen kürünü alana</w:t>
      </w:r>
      <w:r>
        <w:rPr>
          <w:spacing w:val="-5"/>
          <w:sz w:val="20"/>
        </w:rPr>
        <w:t xml:space="preserve"> </w:t>
      </w:r>
      <w:r>
        <w:rPr>
          <w:sz w:val="20"/>
        </w:rPr>
        <w:t>kadar</w:t>
      </w:r>
      <w:r>
        <w:rPr>
          <w:spacing w:val="-4"/>
          <w:sz w:val="20"/>
        </w:rPr>
        <w:t xml:space="preserve"> </w:t>
      </w:r>
      <w:r>
        <w:rPr>
          <w:sz w:val="20"/>
        </w:rPr>
        <w:t>çiy,</w:t>
      </w:r>
      <w:r>
        <w:rPr>
          <w:spacing w:val="-7"/>
          <w:sz w:val="20"/>
        </w:rPr>
        <w:t xml:space="preserve"> </w:t>
      </w:r>
      <w:r>
        <w:rPr>
          <w:sz w:val="20"/>
        </w:rPr>
        <w:t>don,</w:t>
      </w:r>
      <w:r>
        <w:rPr>
          <w:spacing w:val="40"/>
          <w:sz w:val="20"/>
        </w:rPr>
        <w:t xml:space="preserve"> </w:t>
      </w:r>
      <w:r>
        <w:rPr>
          <w:sz w:val="20"/>
        </w:rPr>
        <w:t>yağmur</w:t>
      </w:r>
      <w:r>
        <w:rPr>
          <w:spacing w:val="-4"/>
          <w:sz w:val="20"/>
        </w:rPr>
        <w:t xml:space="preserve"> </w:t>
      </w:r>
      <w:r>
        <w:rPr>
          <w:sz w:val="20"/>
        </w:rPr>
        <w:t>gibi</w:t>
      </w:r>
      <w:r>
        <w:rPr>
          <w:spacing w:val="-2"/>
          <w:sz w:val="20"/>
        </w:rPr>
        <w:t xml:space="preserve"> </w:t>
      </w:r>
      <w:r>
        <w:rPr>
          <w:sz w:val="20"/>
        </w:rPr>
        <w:t xml:space="preserve">dış faktörler ve mekanik zorlamalardan </w:t>
      </w:r>
      <w:r>
        <w:rPr>
          <w:spacing w:val="-2"/>
          <w:sz w:val="20"/>
        </w:rPr>
        <w:t>korunmalıdır.</w:t>
      </w:r>
    </w:p>
    <w:p w14:paraId="39C94A19" w14:textId="77777777" w:rsidR="00B346DD" w:rsidRDefault="00FA73D1">
      <w:pPr>
        <w:pStyle w:val="ListeParagraf"/>
        <w:numPr>
          <w:ilvl w:val="1"/>
          <w:numId w:val="2"/>
        </w:numPr>
        <w:tabs>
          <w:tab w:val="left" w:pos="828"/>
        </w:tabs>
        <w:spacing w:line="266" w:lineRule="auto"/>
        <w:ind w:right="376"/>
        <w:rPr>
          <w:b/>
          <w:sz w:val="20"/>
        </w:rPr>
      </w:pPr>
      <w:r>
        <w:rPr>
          <w:sz w:val="20"/>
        </w:rPr>
        <w:t>Gözenek ve krater oluşmasını önlemek</w:t>
      </w:r>
      <w:r>
        <w:rPr>
          <w:spacing w:val="-8"/>
          <w:sz w:val="20"/>
        </w:rPr>
        <w:t xml:space="preserve"> </w:t>
      </w:r>
      <w:r>
        <w:rPr>
          <w:sz w:val="20"/>
        </w:rPr>
        <w:t>için</w:t>
      </w:r>
      <w:r>
        <w:rPr>
          <w:spacing w:val="-5"/>
          <w:sz w:val="20"/>
        </w:rPr>
        <w:t xml:space="preserve"> </w:t>
      </w:r>
      <w:r>
        <w:rPr>
          <w:sz w:val="20"/>
        </w:rPr>
        <w:t>ürün</w:t>
      </w:r>
      <w:r>
        <w:rPr>
          <w:spacing w:val="-10"/>
          <w:sz w:val="20"/>
        </w:rPr>
        <w:t xml:space="preserve"> </w:t>
      </w:r>
      <w:r>
        <w:rPr>
          <w:sz w:val="20"/>
        </w:rPr>
        <w:t>ince</w:t>
      </w:r>
      <w:r>
        <w:rPr>
          <w:spacing w:val="-5"/>
          <w:sz w:val="20"/>
        </w:rPr>
        <w:t xml:space="preserve"> </w:t>
      </w:r>
      <w:r>
        <w:rPr>
          <w:sz w:val="20"/>
        </w:rPr>
        <w:t>katlar</w:t>
      </w:r>
      <w:r>
        <w:rPr>
          <w:spacing w:val="-5"/>
          <w:sz w:val="20"/>
        </w:rPr>
        <w:t xml:space="preserve"> </w:t>
      </w:r>
      <w:r>
        <w:rPr>
          <w:sz w:val="20"/>
        </w:rPr>
        <w:t>halinde</w:t>
      </w:r>
    </w:p>
    <w:p w14:paraId="7A2C83C2" w14:textId="77777777" w:rsidR="00B346DD" w:rsidRDefault="00B346DD">
      <w:pPr>
        <w:spacing w:line="266" w:lineRule="auto"/>
        <w:rPr>
          <w:sz w:val="20"/>
        </w:rPr>
        <w:sectPr w:rsidR="00B346DD">
          <w:type w:val="continuous"/>
          <w:pgSz w:w="11910" w:h="16840"/>
          <w:pgMar w:top="2160" w:right="1260" w:bottom="160" w:left="1280" w:header="142" w:footer="0" w:gutter="0"/>
          <w:cols w:num="2" w:space="708" w:equalWidth="0">
            <w:col w:w="4388" w:space="534"/>
            <w:col w:w="4448"/>
          </w:cols>
        </w:sectPr>
      </w:pPr>
    </w:p>
    <w:p w14:paraId="18C7B226" w14:textId="77777777" w:rsidR="00B346DD" w:rsidRDefault="00B346DD">
      <w:pPr>
        <w:pStyle w:val="GvdeMetni"/>
        <w:spacing w:before="2"/>
        <w:ind w:left="0"/>
        <w:rPr>
          <w:sz w:val="6"/>
        </w:rPr>
      </w:pPr>
    </w:p>
    <w:p w14:paraId="400A1B45" w14:textId="77777777" w:rsidR="00B346DD" w:rsidRDefault="00B346DD">
      <w:pPr>
        <w:rPr>
          <w:rFonts w:ascii="Times New Roman"/>
          <w:sz w:val="12"/>
        </w:rPr>
        <w:sectPr w:rsidR="00B346DD">
          <w:type w:val="continuous"/>
          <w:pgSz w:w="11910" w:h="16840"/>
          <w:pgMar w:top="2160" w:right="1260" w:bottom="160" w:left="1280" w:header="142" w:footer="0" w:gutter="0"/>
          <w:cols w:space="708"/>
        </w:sectPr>
      </w:pPr>
    </w:p>
    <w:p w14:paraId="5EC4FA22" w14:textId="77777777" w:rsidR="00B346DD" w:rsidRDefault="0090219F">
      <w:pPr>
        <w:pStyle w:val="Balk1"/>
      </w:pPr>
      <w:r>
        <w:rPr>
          <w:color w:val="16469E"/>
        </w:rPr>
        <w:lastRenderedPageBreak/>
        <w:t>PUB 505 UV</w:t>
      </w:r>
    </w:p>
    <w:p w14:paraId="45BCE2E9" w14:textId="77777777" w:rsidR="00B346DD" w:rsidRDefault="00B346DD">
      <w:pPr>
        <w:pStyle w:val="GvdeMetni"/>
        <w:spacing w:before="10"/>
        <w:ind w:left="0"/>
        <w:rPr>
          <w:b/>
          <w:sz w:val="10"/>
        </w:rPr>
      </w:pPr>
    </w:p>
    <w:p w14:paraId="7A59E872" w14:textId="77777777" w:rsidR="00B346DD" w:rsidRDefault="00FA73D1">
      <w:pPr>
        <w:pStyle w:val="GvdeMetni"/>
        <w:ind w:left="129"/>
      </w:pPr>
      <w:r>
        <w:rPr>
          <w:noProof/>
          <w:lang w:eastAsia="tr-TR"/>
        </w:rPr>
        <mc:AlternateContent>
          <mc:Choice Requires="wps">
            <w:drawing>
              <wp:inline distT="0" distB="0" distL="0" distR="0" wp14:anchorId="39E0ED3A" wp14:editId="04F9A08B">
                <wp:extent cx="5756275" cy="314325"/>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6275" cy="314325"/>
                          <a:chOff x="0" y="0"/>
                          <a:chExt cx="5756275" cy="314325"/>
                        </a:xfrm>
                      </wpg:grpSpPr>
                      <wps:wsp>
                        <wps:cNvPr id="17" name="Graphic 17"/>
                        <wps:cNvSpPr/>
                        <wps:spPr>
                          <a:xfrm>
                            <a:off x="83680" y="257111"/>
                            <a:ext cx="5592445" cy="3175"/>
                          </a:xfrm>
                          <a:custGeom>
                            <a:avLst/>
                            <a:gdLst/>
                            <a:ahLst/>
                            <a:cxnLst/>
                            <a:rect l="l" t="t" r="r" b="b"/>
                            <a:pathLst>
                              <a:path w="5592445" h="3175">
                                <a:moveTo>
                                  <a:pt x="5592191" y="0"/>
                                </a:moveTo>
                                <a:lnTo>
                                  <a:pt x="0" y="0"/>
                                </a:lnTo>
                                <a:lnTo>
                                  <a:pt x="0" y="3048"/>
                                </a:lnTo>
                                <a:lnTo>
                                  <a:pt x="5592191" y="3048"/>
                                </a:lnTo>
                                <a:lnTo>
                                  <a:pt x="5592191" y="0"/>
                                </a:lnTo>
                                <a:close/>
                              </a:path>
                            </a:pathLst>
                          </a:custGeom>
                          <a:solidFill>
                            <a:srgbClr val="A4A4A4"/>
                          </a:solidFill>
                        </wps:spPr>
                        <wps:bodyPr wrap="square" lIns="0" tIns="0" rIns="0" bIns="0" rtlCol="0">
                          <a:prstTxWarp prst="textNoShape">
                            <a:avLst/>
                          </a:prstTxWarp>
                          <a:noAutofit/>
                        </wps:bodyPr>
                      </wps:wsp>
                      <wps:wsp>
                        <wps:cNvPr id="18" name="Textbox 18"/>
                        <wps:cNvSpPr txBox="1"/>
                        <wps:spPr>
                          <a:xfrm>
                            <a:off x="4762" y="4762"/>
                            <a:ext cx="5746750" cy="304800"/>
                          </a:xfrm>
                          <a:prstGeom prst="rect">
                            <a:avLst/>
                          </a:prstGeom>
                          <a:ln w="9525">
                            <a:solidFill>
                              <a:srgbClr val="000000"/>
                            </a:solidFill>
                            <a:prstDash val="solid"/>
                          </a:ln>
                        </wps:spPr>
                        <wps:txbx>
                          <w:txbxContent>
                            <w:p w14:paraId="5949215A" w14:textId="77777777" w:rsidR="00B346DD" w:rsidRDefault="00FA73D1">
                              <w:pPr>
                                <w:spacing w:before="68"/>
                                <w:ind w:left="6"/>
                                <w:jc w:val="center"/>
                                <w:rPr>
                                  <w:b/>
                                  <w:i/>
                                  <w:sz w:val="24"/>
                                </w:rPr>
                              </w:pPr>
                              <w:r>
                                <w:rPr>
                                  <w:b/>
                                  <w:i/>
                                  <w:color w:val="3A3838"/>
                                  <w:sz w:val="24"/>
                                </w:rPr>
                                <w:t>Poliüretan</w:t>
                              </w:r>
                              <w:r>
                                <w:rPr>
                                  <w:b/>
                                  <w:i/>
                                  <w:color w:val="3A3838"/>
                                  <w:spacing w:val="-3"/>
                                  <w:sz w:val="24"/>
                                </w:rPr>
                                <w:t xml:space="preserve"> </w:t>
                              </w:r>
                              <w:r>
                                <w:rPr>
                                  <w:b/>
                                  <w:i/>
                                  <w:color w:val="3A3838"/>
                                  <w:sz w:val="24"/>
                                </w:rPr>
                                <w:t>Esaslı,</w:t>
                              </w:r>
                              <w:r>
                                <w:rPr>
                                  <w:b/>
                                  <w:i/>
                                  <w:color w:val="3A3838"/>
                                  <w:spacing w:val="-7"/>
                                  <w:sz w:val="24"/>
                                </w:rPr>
                                <w:t xml:space="preserve"> </w:t>
                              </w:r>
                              <w:r>
                                <w:rPr>
                                  <w:b/>
                                  <w:i/>
                                  <w:color w:val="3A3838"/>
                                  <w:sz w:val="24"/>
                                </w:rPr>
                                <w:t>Tek</w:t>
                              </w:r>
                              <w:r>
                                <w:rPr>
                                  <w:b/>
                                  <w:i/>
                                  <w:color w:val="3A3838"/>
                                  <w:spacing w:val="-3"/>
                                  <w:sz w:val="24"/>
                                </w:rPr>
                                <w:t xml:space="preserve"> </w:t>
                              </w:r>
                              <w:r>
                                <w:rPr>
                                  <w:b/>
                                  <w:i/>
                                  <w:color w:val="3A3838"/>
                                  <w:sz w:val="24"/>
                                </w:rPr>
                                <w:t>Bileşenli,</w:t>
                              </w:r>
                              <w:r>
                                <w:rPr>
                                  <w:b/>
                                  <w:i/>
                                  <w:color w:val="3A3838"/>
                                  <w:spacing w:val="-3"/>
                                  <w:sz w:val="24"/>
                                </w:rPr>
                                <w:t xml:space="preserve"> </w:t>
                              </w:r>
                              <w:r>
                                <w:rPr>
                                  <w:b/>
                                  <w:i/>
                                  <w:color w:val="3A3838"/>
                                  <w:sz w:val="24"/>
                                </w:rPr>
                                <w:t>Likit,</w:t>
                              </w:r>
                              <w:r>
                                <w:rPr>
                                  <w:b/>
                                  <w:i/>
                                  <w:color w:val="3A3838"/>
                                  <w:spacing w:val="-2"/>
                                  <w:sz w:val="24"/>
                                </w:rPr>
                                <w:t xml:space="preserve"> </w:t>
                              </w:r>
                              <w:r>
                                <w:rPr>
                                  <w:b/>
                                  <w:i/>
                                  <w:color w:val="3A3838"/>
                                  <w:sz w:val="24"/>
                                </w:rPr>
                                <w:t>Su</w:t>
                              </w:r>
                              <w:r>
                                <w:rPr>
                                  <w:b/>
                                  <w:i/>
                                  <w:color w:val="3A3838"/>
                                  <w:spacing w:val="-1"/>
                                  <w:sz w:val="24"/>
                                </w:rPr>
                                <w:t xml:space="preserve"> </w:t>
                              </w:r>
                              <w:r>
                                <w:rPr>
                                  <w:b/>
                                  <w:i/>
                                  <w:color w:val="3A3838"/>
                                  <w:sz w:val="24"/>
                                </w:rPr>
                                <w:t>Yalıtımı</w:t>
                              </w:r>
                              <w:r>
                                <w:rPr>
                                  <w:b/>
                                  <w:i/>
                                  <w:color w:val="3A3838"/>
                                  <w:spacing w:val="-2"/>
                                  <w:sz w:val="24"/>
                                </w:rPr>
                                <w:t xml:space="preserve"> Kaplaması</w:t>
                              </w:r>
                            </w:p>
                          </w:txbxContent>
                        </wps:txbx>
                        <wps:bodyPr wrap="square" lIns="0" tIns="0" rIns="0" bIns="0" rtlCol="0">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53.25pt;height:24.75pt;mso-position-horizontal-relative:char;mso-position-vertical-relative:line" id="docshapegroup13" coordorigin="0,0" coordsize="9065,495">
                <v:rect style="position:absolute;left:131;top:404;width:8807;height:5" id="docshape14" filled="true" fillcolor="#a4a4a4" stroked="false">
                  <v:fill type="solid"/>
                </v:rect>
                <v:shape style="position:absolute;left:7;top:7;width:9050;height:480" type="#_x0000_t202" id="docshape15" filled="false" stroked="true" strokeweight=".75pt" strokecolor="#000000">
                  <v:textbox inset="0,0,0,0">
                    <w:txbxContent>
                      <w:p>
                        <w:pPr>
                          <w:spacing w:before="68"/>
                          <w:ind w:left="6" w:right="0" w:firstLine="0"/>
                          <w:jc w:val="center"/>
                          <w:rPr>
                            <w:b/>
                            <w:i/>
                            <w:sz w:val="24"/>
                          </w:rPr>
                        </w:pPr>
                        <w:r>
                          <w:rPr>
                            <w:b/>
                            <w:i/>
                            <w:color w:val="3A3838"/>
                            <w:sz w:val="24"/>
                          </w:rPr>
                          <w:t>Poliüretan</w:t>
                        </w:r>
                        <w:r>
                          <w:rPr>
                            <w:b/>
                            <w:i/>
                            <w:color w:val="3A3838"/>
                            <w:spacing w:val="-3"/>
                            <w:sz w:val="24"/>
                          </w:rPr>
                          <w:t> </w:t>
                        </w:r>
                        <w:r>
                          <w:rPr>
                            <w:b/>
                            <w:i/>
                            <w:color w:val="3A3838"/>
                            <w:sz w:val="24"/>
                          </w:rPr>
                          <w:t>Esaslı,</w:t>
                        </w:r>
                        <w:r>
                          <w:rPr>
                            <w:b/>
                            <w:i/>
                            <w:color w:val="3A3838"/>
                            <w:spacing w:val="-7"/>
                            <w:sz w:val="24"/>
                          </w:rPr>
                          <w:t> </w:t>
                        </w:r>
                        <w:r>
                          <w:rPr>
                            <w:b/>
                            <w:i/>
                            <w:color w:val="3A3838"/>
                            <w:sz w:val="24"/>
                          </w:rPr>
                          <w:t>Tek</w:t>
                        </w:r>
                        <w:r>
                          <w:rPr>
                            <w:b/>
                            <w:i/>
                            <w:color w:val="3A3838"/>
                            <w:spacing w:val="-3"/>
                            <w:sz w:val="24"/>
                          </w:rPr>
                          <w:t> </w:t>
                        </w:r>
                        <w:r>
                          <w:rPr>
                            <w:b/>
                            <w:i/>
                            <w:color w:val="3A3838"/>
                            <w:sz w:val="24"/>
                          </w:rPr>
                          <w:t>Bileşenli,</w:t>
                        </w:r>
                        <w:r>
                          <w:rPr>
                            <w:b/>
                            <w:i/>
                            <w:color w:val="3A3838"/>
                            <w:spacing w:val="-3"/>
                            <w:sz w:val="24"/>
                          </w:rPr>
                          <w:t> </w:t>
                        </w:r>
                        <w:r>
                          <w:rPr>
                            <w:b/>
                            <w:i/>
                            <w:color w:val="3A3838"/>
                            <w:sz w:val="24"/>
                          </w:rPr>
                          <w:t>Likit,</w:t>
                        </w:r>
                        <w:r>
                          <w:rPr>
                            <w:b/>
                            <w:i/>
                            <w:color w:val="3A3838"/>
                            <w:spacing w:val="-2"/>
                            <w:sz w:val="24"/>
                          </w:rPr>
                          <w:t> </w:t>
                        </w:r>
                        <w:r>
                          <w:rPr>
                            <w:b/>
                            <w:i/>
                            <w:color w:val="3A3838"/>
                            <w:sz w:val="24"/>
                          </w:rPr>
                          <w:t>Su</w:t>
                        </w:r>
                        <w:r>
                          <w:rPr>
                            <w:b/>
                            <w:i/>
                            <w:color w:val="3A3838"/>
                            <w:spacing w:val="-1"/>
                            <w:sz w:val="24"/>
                          </w:rPr>
                          <w:t> </w:t>
                        </w:r>
                        <w:r>
                          <w:rPr>
                            <w:b/>
                            <w:i/>
                            <w:color w:val="3A3838"/>
                            <w:sz w:val="24"/>
                          </w:rPr>
                          <w:t>Yalıtımı</w:t>
                        </w:r>
                        <w:r>
                          <w:rPr>
                            <w:b/>
                            <w:i/>
                            <w:color w:val="3A3838"/>
                            <w:spacing w:val="-2"/>
                            <w:sz w:val="24"/>
                          </w:rPr>
                          <w:t> Kaplaması</w:t>
                        </w:r>
                      </w:p>
                    </w:txbxContent>
                  </v:textbox>
                  <v:stroke dashstyle="solid"/>
                  <w10:wrap type="none"/>
                </v:shape>
              </v:group>
            </w:pict>
          </mc:Fallback>
        </mc:AlternateContent>
      </w:r>
    </w:p>
    <w:p w14:paraId="66375B84" w14:textId="77777777" w:rsidR="00B346DD" w:rsidRDefault="00B346DD">
      <w:pPr>
        <w:sectPr w:rsidR="00B346DD">
          <w:pgSz w:w="11910" w:h="16840"/>
          <w:pgMar w:top="2160" w:right="1260" w:bottom="1180" w:left="1280" w:header="142" w:footer="0" w:gutter="0"/>
          <w:cols w:space="708"/>
        </w:sectPr>
      </w:pPr>
    </w:p>
    <w:p w14:paraId="74BECBC3" w14:textId="77777777" w:rsidR="00B346DD" w:rsidRDefault="00FA73D1">
      <w:pPr>
        <w:pStyle w:val="GvdeMetni"/>
        <w:spacing w:before="62" w:line="264" w:lineRule="auto"/>
        <w:ind w:right="213"/>
      </w:pPr>
      <w:proofErr w:type="gramStart"/>
      <w:r>
        <w:lastRenderedPageBreak/>
        <w:t>uygulanmalıdır</w:t>
      </w:r>
      <w:proofErr w:type="gramEnd"/>
      <w:r>
        <w:t>.</w:t>
      </w:r>
      <w:r w:rsidR="004E6FC3">
        <w:t xml:space="preserve"> </w:t>
      </w:r>
      <w:r>
        <w:t>Uygulanması</w:t>
      </w:r>
      <w:r>
        <w:rPr>
          <w:spacing w:val="-14"/>
        </w:rPr>
        <w:t xml:space="preserve"> </w:t>
      </w:r>
      <w:r>
        <w:t>gereken miktar tüketim</w:t>
      </w:r>
      <w:r>
        <w:rPr>
          <w:spacing w:val="40"/>
        </w:rPr>
        <w:t xml:space="preserve"> </w:t>
      </w:r>
      <w:r>
        <w:t xml:space="preserve">miktarı kısmında </w:t>
      </w:r>
      <w:r>
        <w:rPr>
          <w:spacing w:val="-2"/>
        </w:rPr>
        <w:t>detaylandırılmıştır.</w:t>
      </w:r>
    </w:p>
    <w:p w14:paraId="569BFEDC" w14:textId="77777777" w:rsidR="00B346DD" w:rsidRDefault="00B346DD">
      <w:pPr>
        <w:pStyle w:val="GvdeMetni"/>
        <w:ind w:left="0"/>
      </w:pPr>
    </w:p>
    <w:p w14:paraId="398D240D" w14:textId="77777777" w:rsidR="00B346DD" w:rsidRDefault="00B346DD">
      <w:pPr>
        <w:pStyle w:val="GvdeMetni"/>
        <w:spacing w:before="68"/>
        <w:ind w:left="0"/>
      </w:pPr>
    </w:p>
    <w:p w14:paraId="76ACD04D" w14:textId="77777777" w:rsidR="00B346DD" w:rsidRDefault="00FA73D1">
      <w:pPr>
        <w:pStyle w:val="Balk2"/>
      </w:pPr>
      <w:r>
        <w:rPr>
          <w:color w:val="1F4E79"/>
          <w:spacing w:val="-2"/>
        </w:rPr>
        <w:t>GÜVENLİK</w:t>
      </w:r>
    </w:p>
    <w:p w14:paraId="5EC0020C" w14:textId="77777777" w:rsidR="00B346DD" w:rsidRDefault="00FA73D1">
      <w:pPr>
        <w:pStyle w:val="ListeParagraf"/>
        <w:numPr>
          <w:ilvl w:val="1"/>
          <w:numId w:val="2"/>
        </w:numPr>
        <w:tabs>
          <w:tab w:val="left" w:pos="856"/>
        </w:tabs>
        <w:spacing w:before="177" w:line="228" w:lineRule="auto"/>
        <w:ind w:left="856" w:right="179"/>
        <w:rPr>
          <w:b/>
          <w:sz w:val="24"/>
        </w:rPr>
      </w:pPr>
      <w:r>
        <w:rPr>
          <w:sz w:val="20"/>
        </w:rPr>
        <w:t>Eldiven,</w:t>
      </w:r>
      <w:r>
        <w:rPr>
          <w:spacing w:val="-4"/>
          <w:sz w:val="20"/>
        </w:rPr>
        <w:t xml:space="preserve"> </w:t>
      </w:r>
      <w:r>
        <w:rPr>
          <w:sz w:val="20"/>
        </w:rPr>
        <w:t>koruyucu</w:t>
      </w:r>
      <w:r>
        <w:rPr>
          <w:spacing w:val="-11"/>
          <w:sz w:val="20"/>
        </w:rPr>
        <w:t xml:space="preserve"> </w:t>
      </w:r>
      <w:r>
        <w:rPr>
          <w:sz w:val="20"/>
        </w:rPr>
        <w:t>gözlük</w:t>
      </w:r>
      <w:r>
        <w:rPr>
          <w:spacing w:val="-14"/>
          <w:sz w:val="20"/>
        </w:rPr>
        <w:t xml:space="preserve"> </w:t>
      </w:r>
      <w:r>
        <w:rPr>
          <w:sz w:val="20"/>
        </w:rPr>
        <w:t>ve</w:t>
      </w:r>
      <w:r>
        <w:rPr>
          <w:spacing w:val="-6"/>
          <w:sz w:val="20"/>
        </w:rPr>
        <w:t xml:space="preserve"> </w:t>
      </w:r>
      <w:r>
        <w:rPr>
          <w:sz w:val="20"/>
        </w:rPr>
        <w:t xml:space="preserve">kıyafetler </w:t>
      </w:r>
      <w:r>
        <w:rPr>
          <w:spacing w:val="-2"/>
          <w:sz w:val="20"/>
        </w:rPr>
        <w:t>giyin.</w:t>
      </w:r>
    </w:p>
    <w:p w14:paraId="071B6BBE" w14:textId="77777777" w:rsidR="00B346DD" w:rsidRDefault="00FA73D1">
      <w:pPr>
        <w:pStyle w:val="ListeParagraf"/>
        <w:numPr>
          <w:ilvl w:val="1"/>
          <w:numId w:val="2"/>
        </w:numPr>
        <w:tabs>
          <w:tab w:val="left" w:pos="856"/>
        </w:tabs>
        <w:spacing w:before="9" w:line="232" w:lineRule="auto"/>
        <w:ind w:left="856" w:right="316"/>
        <w:rPr>
          <w:b/>
          <w:sz w:val="24"/>
        </w:rPr>
      </w:pPr>
      <w:r>
        <w:rPr>
          <w:sz w:val="20"/>
        </w:rPr>
        <w:t>Deri</w:t>
      </w:r>
      <w:r>
        <w:rPr>
          <w:spacing w:val="-5"/>
          <w:sz w:val="20"/>
        </w:rPr>
        <w:t xml:space="preserve"> </w:t>
      </w:r>
      <w:r>
        <w:rPr>
          <w:sz w:val="20"/>
        </w:rPr>
        <w:t>ile</w:t>
      </w:r>
      <w:r>
        <w:rPr>
          <w:spacing w:val="-5"/>
          <w:sz w:val="20"/>
        </w:rPr>
        <w:t xml:space="preserve"> </w:t>
      </w:r>
      <w:r>
        <w:rPr>
          <w:sz w:val="20"/>
        </w:rPr>
        <w:t>temas</w:t>
      </w:r>
      <w:r>
        <w:rPr>
          <w:spacing w:val="-7"/>
          <w:sz w:val="20"/>
        </w:rPr>
        <w:t xml:space="preserve"> </w:t>
      </w:r>
      <w:r>
        <w:rPr>
          <w:sz w:val="20"/>
        </w:rPr>
        <w:t>halinde</w:t>
      </w:r>
      <w:r>
        <w:rPr>
          <w:spacing w:val="-5"/>
          <w:sz w:val="20"/>
        </w:rPr>
        <w:t xml:space="preserve"> </w:t>
      </w:r>
      <w:r>
        <w:rPr>
          <w:sz w:val="20"/>
        </w:rPr>
        <w:t>su</w:t>
      </w:r>
      <w:r>
        <w:rPr>
          <w:spacing w:val="-9"/>
          <w:sz w:val="20"/>
        </w:rPr>
        <w:t xml:space="preserve"> </w:t>
      </w:r>
      <w:r>
        <w:rPr>
          <w:sz w:val="20"/>
        </w:rPr>
        <w:t>ve</w:t>
      </w:r>
      <w:r>
        <w:rPr>
          <w:spacing w:val="-9"/>
          <w:sz w:val="20"/>
        </w:rPr>
        <w:t xml:space="preserve"> </w:t>
      </w:r>
      <w:r>
        <w:rPr>
          <w:sz w:val="20"/>
        </w:rPr>
        <w:t>sabunla iyice yıkayın</w:t>
      </w:r>
    </w:p>
    <w:p w14:paraId="42010248" w14:textId="77777777" w:rsidR="00B346DD" w:rsidRDefault="00FA73D1">
      <w:pPr>
        <w:pStyle w:val="ListeParagraf"/>
        <w:numPr>
          <w:ilvl w:val="1"/>
          <w:numId w:val="2"/>
        </w:numPr>
        <w:tabs>
          <w:tab w:val="left" w:pos="856"/>
        </w:tabs>
        <w:spacing w:before="4" w:line="237" w:lineRule="auto"/>
        <w:ind w:left="856" w:right="155"/>
        <w:rPr>
          <w:b/>
          <w:sz w:val="24"/>
        </w:rPr>
      </w:pPr>
      <w:r>
        <w:rPr>
          <w:sz w:val="20"/>
        </w:rPr>
        <w:t xml:space="preserve">Kullanıcılar kimyasal maddelerin </w:t>
      </w:r>
      <w:proofErr w:type="spellStart"/>
      <w:r>
        <w:rPr>
          <w:sz w:val="20"/>
        </w:rPr>
        <w:t>taşınmsaı</w:t>
      </w:r>
      <w:proofErr w:type="spellEnd"/>
      <w:r>
        <w:rPr>
          <w:sz w:val="20"/>
        </w:rPr>
        <w:t>, depolanması ve yok edilmesi</w:t>
      </w:r>
      <w:r>
        <w:rPr>
          <w:spacing w:val="-7"/>
          <w:sz w:val="20"/>
        </w:rPr>
        <w:t xml:space="preserve"> </w:t>
      </w:r>
      <w:r>
        <w:rPr>
          <w:sz w:val="20"/>
        </w:rPr>
        <w:t>hakkında</w:t>
      </w:r>
      <w:r>
        <w:rPr>
          <w:spacing w:val="-7"/>
          <w:sz w:val="20"/>
        </w:rPr>
        <w:t xml:space="preserve"> </w:t>
      </w:r>
      <w:r>
        <w:rPr>
          <w:sz w:val="20"/>
        </w:rPr>
        <w:t>bilgi</w:t>
      </w:r>
      <w:r>
        <w:rPr>
          <w:spacing w:val="-7"/>
          <w:sz w:val="20"/>
        </w:rPr>
        <w:t xml:space="preserve"> </w:t>
      </w:r>
      <w:r>
        <w:rPr>
          <w:sz w:val="20"/>
        </w:rPr>
        <w:t>ve</w:t>
      </w:r>
      <w:r>
        <w:rPr>
          <w:spacing w:val="-11"/>
          <w:sz w:val="20"/>
        </w:rPr>
        <w:t xml:space="preserve"> </w:t>
      </w:r>
      <w:r>
        <w:rPr>
          <w:sz w:val="20"/>
        </w:rPr>
        <w:t>öneri</w:t>
      </w:r>
      <w:r>
        <w:rPr>
          <w:spacing w:val="-3"/>
          <w:sz w:val="20"/>
        </w:rPr>
        <w:t xml:space="preserve"> </w:t>
      </w:r>
      <w:r>
        <w:rPr>
          <w:sz w:val="20"/>
        </w:rPr>
        <w:t>almak için fiziksel, ekolojik, toksikolojik ve diğer güvenlik içerikli bilgilerin olduğu</w:t>
      </w:r>
      <w:r>
        <w:rPr>
          <w:sz w:val="20"/>
        </w:rPr>
        <w:t xml:space="preserve"> güncel Malzeme Güvenlik Bilgi Formlarını kullanmalıdır.</w:t>
      </w:r>
    </w:p>
    <w:p w14:paraId="3BC16F14" w14:textId="77777777" w:rsidR="00B346DD" w:rsidRDefault="00B346DD">
      <w:pPr>
        <w:pStyle w:val="GvdeMetni"/>
        <w:spacing w:before="1"/>
        <w:ind w:left="0"/>
      </w:pPr>
    </w:p>
    <w:p w14:paraId="06CF33D3" w14:textId="77777777" w:rsidR="00B346DD" w:rsidRDefault="00FA73D1">
      <w:pPr>
        <w:pStyle w:val="Balk2"/>
      </w:pPr>
      <w:r>
        <w:rPr>
          <w:color w:val="1F4E79"/>
        </w:rPr>
        <w:t>ALETLERİN</w:t>
      </w:r>
      <w:r>
        <w:rPr>
          <w:color w:val="1F4E79"/>
          <w:spacing w:val="-12"/>
        </w:rPr>
        <w:t xml:space="preserve"> </w:t>
      </w:r>
      <w:r>
        <w:rPr>
          <w:color w:val="1F4E79"/>
          <w:spacing w:val="-2"/>
        </w:rPr>
        <w:t>TEMİZLİĞİ</w:t>
      </w:r>
    </w:p>
    <w:p w14:paraId="5603EC29" w14:textId="77777777" w:rsidR="00B346DD" w:rsidRDefault="00FA73D1">
      <w:pPr>
        <w:pStyle w:val="ListeParagraf"/>
        <w:numPr>
          <w:ilvl w:val="1"/>
          <w:numId w:val="2"/>
        </w:numPr>
        <w:tabs>
          <w:tab w:val="left" w:pos="856"/>
        </w:tabs>
        <w:spacing w:before="165" w:line="254" w:lineRule="auto"/>
        <w:ind w:left="856" w:right="68"/>
        <w:rPr>
          <w:b/>
          <w:sz w:val="24"/>
        </w:rPr>
      </w:pPr>
      <w:r>
        <w:rPr>
          <w:sz w:val="20"/>
        </w:rPr>
        <w:t>Aletlerin</w:t>
      </w:r>
      <w:r>
        <w:rPr>
          <w:spacing w:val="40"/>
          <w:sz w:val="20"/>
        </w:rPr>
        <w:t xml:space="preserve"> </w:t>
      </w:r>
      <w:r>
        <w:rPr>
          <w:sz w:val="20"/>
        </w:rPr>
        <w:t>temizliği</w:t>
      </w:r>
      <w:r>
        <w:rPr>
          <w:spacing w:val="40"/>
          <w:sz w:val="20"/>
        </w:rPr>
        <w:t xml:space="preserve"> </w:t>
      </w:r>
      <w:proofErr w:type="spellStart"/>
      <w:r>
        <w:rPr>
          <w:sz w:val="20"/>
        </w:rPr>
        <w:t>kürleme</w:t>
      </w:r>
      <w:proofErr w:type="spellEnd"/>
      <w:r>
        <w:rPr>
          <w:spacing w:val="40"/>
          <w:sz w:val="20"/>
        </w:rPr>
        <w:t xml:space="preserve"> </w:t>
      </w:r>
      <w:r>
        <w:rPr>
          <w:sz w:val="20"/>
        </w:rPr>
        <w:t>işleminden önce sabunlu su ile yapılmalıdır</w:t>
      </w:r>
    </w:p>
    <w:p w14:paraId="6F87B7CF" w14:textId="77777777" w:rsidR="00B346DD" w:rsidRDefault="00FA73D1">
      <w:pPr>
        <w:pStyle w:val="ListeParagraf"/>
        <w:numPr>
          <w:ilvl w:val="1"/>
          <w:numId w:val="2"/>
        </w:numPr>
        <w:tabs>
          <w:tab w:val="left" w:pos="856"/>
        </w:tabs>
        <w:spacing w:before="11" w:line="249" w:lineRule="auto"/>
        <w:ind w:left="856" w:right="64"/>
        <w:rPr>
          <w:b/>
          <w:sz w:val="24"/>
        </w:rPr>
      </w:pPr>
      <w:r>
        <w:rPr>
          <w:sz w:val="20"/>
        </w:rPr>
        <w:t>Kürlenme</w:t>
      </w:r>
      <w:r>
        <w:rPr>
          <w:spacing w:val="80"/>
          <w:sz w:val="20"/>
        </w:rPr>
        <w:t xml:space="preserve"> </w:t>
      </w:r>
      <w:r>
        <w:rPr>
          <w:sz w:val="20"/>
        </w:rPr>
        <w:t>işleminden</w:t>
      </w:r>
      <w:r>
        <w:rPr>
          <w:spacing w:val="80"/>
          <w:sz w:val="20"/>
        </w:rPr>
        <w:t xml:space="preserve"> </w:t>
      </w:r>
      <w:r>
        <w:rPr>
          <w:sz w:val="20"/>
        </w:rPr>
        <w:t>sonra</w:t>
      </w:r>
      <w:r>
        <w:rPr>
          <w:spacing w:val="80"/>
          <w:sz w:val="20"/>
        </w:rPr>
        <w:t xml:space="preserve"> </w:t>
      </w:r>
      <w:r>
        <w:rPr>
          <w:sz w:val="20"/>
        </w:rPr>
        <w:t>temizlik tiner ile yapılmalıdır.</w:t>
      </w:r>
    </w:p>
    <w:p w14:paraId="44A37503" w14:textId="77777777" w:rsidR="00B346DD" w:rsidRDefault="00FA73D1">
      <w:pPr>
        <w:pStyle w:val="Balk2"/>
        <w:tabs>
          <w:tab w:val="left" w:pos="4347"/>
        </w:tabs>
        <w:spacing w:before="131"/>
        <w:ind w:left="107"/>
      </w:pPr>
      <w:r>
        <w:rPr>
          <w:color w:val="D0CECE"/>
          <w:spacing w:val="-33"/>
          <w:shd w:val="clear" w:color="auto" w:fill="2E5395"/>
        </w:rPr>
        <w:t xml:space="preserve"> </w:t>
      </w:r>
      <w:r>
        <w:rPr>
          <w:color w:val="D0CECE"/>
          <w:spacing w:val="-2"/>
          <w:shd w:val="clear" w:color="auto" w:fill="2E5395"/>
        </w:rPr>
        <w:t>KISITLAMALAR</w:t>
      </w:r>
      <w:r>
        <w:rPr>
          <w:color w:val="D0CECE"/>
          <w:shd w:val="clear" w:color="auto" w:fill="2E5395"/>
        </w:rPr>
        <w:tab/>
      </w:r>
    </w:p>
    <w:p w14:paraId="4DCCD4D2" w14:textId="77777777" w:rsidR="00B346DD" w:rsidRDefault="00FA73D1">
      <w:pPr>
        <w:pStyle w:val="ListeParagraf"/>
        <w:numPr>
          <w:ilvl w:val="0"/>
          <w:numId w:val="1"/>
        </w:numPr>
        <w:tabs>
          <w:tab w:val="left" w:pos="856"/>
        </w:tabs>
        <w:spacing w:before="184"/>
        <w:ind w:left="856" w:right="80"/>
        <w:rPr>
          <w:sz w:val="20"/>
        </w:rPr>
      </w:pPr>
      <w:r>
        <w:rPr>
          <w:sz w:val="20"/>
        </w:rPr>
        <w:t>Solvent</w:t>
      </w:r>
      <w:r>
        <w:rPr>
          <w:spacing w:val="-8"/>
          <w:sz w:val="20"/>
        </w:rPr>
        <w:t xml:space="preserve"> </w:t>
      </w:r>
      <w:r>
        <w:rPr>
          <w:sz w:val="20"/>
        </w:rPr>
        <w:t>içerir.</w:t>
      </w:r>
      <w:r>
        <w:rPr>
          <w:spacing w:val="-4"/>
          <w:sz w:val="20"/>
        </w:rPr>
        <w:t xml:space="preserve"> </w:t>
      </w:r>
      <w:r>
        <w:rPr>
          <w:sz w:val="20"/>
        </w:rPr>
        <w:t>Kapalı</w:t>
      </w:r>
      <w:r>
        <w:rPr>
          <w:spacing w:val="-4"/>
          <w:sz w:val="20"/>
        </w:rPr>
        <w:t xml:space="preserve"> </w:t>
      </w:r>
      <w:r>
        <w:rPr>
          <w:sz w:val="20"/>
        </w:rPr>
        <w:t>alanlar</w:t>
      </w:r>
      <w:r>
        <w:rPr>
          <w:spacing w:val="-9"/>
          <w:sz w:val="20"/>
        </w:rPr>
        <w:t xml:space="preserve"> </w:t>
      </w:r>
      <w:r>
        <w:rPr>
          <w:sz w:val="20"/>
        </w:rPr>
        <w:t>için</w:t>
      </w:r>
      <w:r>
        <w:rPr>
          <w:spacing w:val="-11"/>
          <w:sz w:val="20"/>
        </w:rPr>
        <w:t xml:space="preserve"> </w:t>
      </w:r>
      <w:r>
        <w:rPr>
          <w:sz w:val="20"/>
        </w:rPr>
        <w:t xml:space="preserve">uygun </w:t>
      </w:r>
      <w:r>
        <w:rPr>
          <w:spacing w:val="-2"/>
          <w:sz w:val="20"/>
        </w:rPr>
        <w:t>değildir.</w:t>
      </w:r>
    </w:p>
    <w:p w14:paraId="460D693C" w14:textId="77777777" w:rsidR="00B346DD" w:rsidRDefault="00FA73D1">
      <w:pPr>
        <w:pStyle w:val="ListeParagraf"/>
        <w:numPr>
          <w:ilvl w:val="0"/>
          <w:numId w:val="1"/>
        </w:numPr>
        <w:tabs>
          <w:tab w:val="left" w:pos="856"/>
          <w:tab w:val="left" w:pos="1480"/>
          <w:tab w:val="left" w:pos="2238"/>
          <w:tab w:val="left" w:pos="3010"/>
          <w:tab w:val="left" w:pos="4104"/>
        </w:tabs>
        <w:spacing w:before="1" w:line="259" w:lineRule="auto"/>
        <w:ind w:left="856" w:right="63"/>
        <w:rPr>
          <w:sz w:val="20"/>
        </w:rPr>
      </w:pPr>
      <w:r>
        <w:rPr>
          <w:spacing w:val="-4"/>
          <w:sz w:val="20"/>
        </w:rPr>
        <w:t>Açık</w:t>
      </w:r>
      <w:r>
        <w:rPr>
          <w:sz w:val="20"/>
        </w:rPr>
        <w:tab/>
      </w:r>
      <w:r>
        <w:rPr>
          <w:spacing w:val="-2"/>
          <w:sz w:val="20"/>
        </w:rPr>
        <w:t>ateşle</w:t>
      </w:r>
      <w:r>
        <w:rPr>
          <w:sz w:val="20"/>
        </w:rPr>
        <w:tab/>
      </w:r>
      <w:r>
        <w:rPr>
          <w:spacing w:val="-4"/>
          <w:sz w:val="20"/>
        </w:rPr>
        <w:t>temas</w:t>
      </w:r>
      <w:r>
        <w:rPr>
          <w:sz w:val="20"/>
        </w:rPr>
        <w:tab/>
      </w:r>
      <w:r>
        <w:rPr>
          <w:spacing w:val="-2"/>
          <w:sz w:val="20"/>
        </w:rPr>
        <w:t>ettirmeyin</w:t>
      </w:r>
      <w:r>
        <w:rPr>
          <w:sz w:val="20"/>
        </w:rPr>
        <w:tab/>
      </w:r>
      <w:r>
        <w:rPr>
          <w:spacing w:val="-6"/>
          <w:sz w:val="20"/>
        </w:rPr>
        <w:t xml:space="preserve">ve </w:t>
      </w:r>
      <w:r>
        <w:rPr>
          <w:sz w:val="20"/>
        </w:rPr>
        <w:t>uygulama sırasında sigara içmeyin.</w:t>
      </w:r>
    </w:p>
    <w:p w14:paraId="0B8B00B0" w14:textId="77777777" w:rsidR="00B346DD" w:rsidRDefault="00FA73D1">
      <w:pPr>
        <w:pStyle w:val="ListeParagraf"/>
        <w:numPr>
          <w:ilvl w:val="0"/>
          <w:numId w:val="1"/>
        </w:numPr>
        <w:tabs>
          <w:tab w:val="left" w:pos="856"/>
        </w:tabs>
        <w:spacing w:before="6" w:line="264" w:lineRule="auto"/>
        <w:ind w:left="856" w:right="225"/>
        <w:rPr>
          <w:sz w:val="20"/>
        </w:rPr>
      </w:pPr>
      <w:r>
        <w:rPr>
          <w:sz w:val="20"/>
        </w:rPr>
        <w:t>Yalnızca</w:t>
      </w:r>
      <w:r>
        <w:rPr>
          <w:spacing w:val="-14"/>
          <w:sz w:val="20"/>
        </w:rPr>
        <w:t xml:space="preserve"> </w:t>
      </w:r>
      <w:r>
        <w:rPr>
          <w:sz w:val="20"/>
        </w:rPr>
        <w:t>iyi</w:t>
      </w:r>
      <w:r>
        <w:rPr>
          <w:spacing w:val="-10"/>
          <w:sz w:val="20"/>
        </w:rPr>
        <w:t xml:space="preserve"> </w:t>
      </w:r>
      <w:r>
        <w:rPr>
          <w:sz w:val="20"/>
        </w:rPr>
        <w:t>havalandırılmış</w:t>
      </w:r>
      <w:r>
        <w:rPr>
          <w:spacing w:val="-12"/>
          <w:sz w:val="20"/>
        </w:rPr>
        <w:t xml:space="preserve"> </w:t>
      </w:r>
      <w:r>
        <w:rPr>
          <w:sz w:val="20"/>
        </w:rPr>
        <w:t>alanlarda ve açık alanlarda çalışın. Kapalı alanlarda solvent kokusu oluşabileceğini unutmayın</w:t>
      </w:r>
    </w:p>
    <w:p w14:paraId="6EA603E7" w14:textId="77777777" w:rsidR="00B346DD" w:rsidRDefault="00FA73D1">
      <w:pPr>
        <w:pStyle w:val="ListeParagraf"/>
        <w:numPr>
          <w:ilvl w:val="0"/>
          <w:numId w:val="1"/>
        </w:numPr>
        <w:tabs>
          <w:tab w:val="left" w:pos="856"/>
        </w:tabs>
        <w:spacing w:line="261" w:lineRule="auto"/>
        <w:ind w:left="856" w:right="67"/>
        <w:rPr>
          <w:sz w:val="20"/>
        </w:rPr>
      </w:pPr>
      <w:r>
        <w:rPr>
          <w:sz w:val="20"/>
        </w:rPr>
        <w:t>Yutmayın,</w:t>
      </w:r>
      <w:r>
        <w:rPr>
          <w:spacing w:val="24"/>
          <w:sz w:val="20"/>
        </w:rPr>
        <w:t xml:space="preserve"> </w:t>
      </w:r>
      <w:r>
        <w:rPr>
          <w:sz w:val="20"/>
        </w:rPr>
        <w:t>boş kutularda</w:t>
      </w:r>
      <w:r>
        <w:rPr>
          <w:spacing w:val="26"/>
          <w:sz w:val="20"/>
        </w:rPr>
        <w:t xml:space="preserve"> </w:t>
      </w:r>
      <w:r>
        <w:rPr>
          <w:sz w:val="20"/>
        </w:rPr>
        <w:t>gıda</w:t>
      </w:r>
      <w:r>
        <w:rPr>
          <w:spacing w:val="26"/>
          <w:sz w:val="20"/>
        </w:rPr>
        <w:t xml:space="preserve"> </w:t>
      </w:r>
      <w:r>
        <w:rPr>
          <w:sz w:val="20"/>
        </w:rPr>
        <w:t>ürünleri saklam</w:t>
      </w:r>
      <w:r>
        <w:rPr>
          <w:sz w:val="20"/>
        </w:rPr>
        <w:t>ayın ve ateşe atmayın.</w:t>
      </w:r>
    </w:p>
    <w:p w14:paraId="71F095F3" w14:textId="77777777" w:rsidR="00B346DD" w:rsidRDefault="00FA73D1">
      <w:pPr>
        <w:pStyle w:val="ListeParagraf"/>
        <w:numPr>
          <w:ilvl w:val="0"/>
          <w:numId w:val="1"/>
        </w:numPr>
        <w:tabs>
          <w:tab w:val="left" w:pos="856"/>
        </w:tabs>
        <w:ind w:left="856" w:hanging="360"/>
        <w:rPr>
          <w:sz w:val="20"/>
        </w:rPr>
      </w:pPr>
      <w:r>
        <w:rPr>
          <w:sz w:val="20"/>
        </w:rPr>
        <w:t>Sadece</w:t>
      </w:r>
      <w:r>
        <w:rPr>
          <w:spacing w:val="-13"/>
          <w:sz w:val="20"/>
        </w:rPr>
        <w:t xml:space="preserve"> </w:t>
      </w:r>
      <w:r>
        <w:rPr>
          <w:sz w:val="20"/>
        </w:rPr>
        <w:t>profesyonel</w:t>
      </w:r>
      <w:r>
        <w:rPr>
          <w:spacing w:val="-9"/>
          <w:sz w:val="20"/>
        </w:rPr>
        <w:t xml:space="preserve"> </w:t>
      </w:r>
      <w:r>
        <w:rPr>
          <w:sz w:val="20"/>
        </w:rPr>
        <w:t>kullanımlar</w:t>
      </w:r>
      <w:r>
        <w:rPr>
          <w:spacing w:val="-13"/>
          <w:sz w:val="20"/>
        </w:rPr>
        <w:t xml:space="preserve"> </w:t>
      </w:r>
      <w:r>
        <w:rPr>
          <w:spacing w:val="-2"/>
          <w:sz w:val="20"/>
        </w:rPr>
        <w:t>içindir.</w:t>
      </w:r>
    </w:p>
    <w:p w14:paraId="35B56DCF" w14:textId="77777777" w:rsidR="00B346DD" w:rsidRDefault="00FA73D1">
      <w:pPr>
        <w:pStyle w:val="ListeParagraf"/>
        <w:numPr>
          <w:ilvl w:val="0"/>
          <w:numId w:val="1"/>
        </w:numPr>
        <w:tabs>
          <w:tab w:val="left" w:pos="856"/>
          <w:tab w:val="left" w:pos="2075"/>
          <w:tab w:val="left" w:pos="3486"/>
        </w:tabs>
        <w:spacing w:before="18" w:line="261" w:lineRule="auto"/>
        <w:ind w:left="856" w:right="62"/>
        <w:rPr>
          <w:sz w:val="20"/>
        </w:rPr>
      </w:pPr>
      <w:r>
        <w:rPr>
          <w:spacing w:val="-2"/>
          <w:sz w:val="20"/>
        </w:rPr>
        <w:t>Çocukların</w:t>
      </w:r>
      <w:r>
        <w:rPr>
          <w:sz w:val="20"/>
        </w:rPr>
        <w:tab/>
      </w:r>
      <w:proofErr w:type="spellStart"/>
      <w:r>
        <w:rPr>
          <w:spacing w:val="-2"/>
          <w:sz w:val="20"/>
        </w:rPr>
        <w:t>erişebilieceği</w:t>
      </w:r>
      <w:proofErr w:type="spellEnd"/>
      <w:r>
        <w:rPr>
          <w:sz w:val="20"/>
        </w:rPr>
        <w:tab/>
      </w:r>
      <w:r>
        <w:rPr>
          <w:spacing w:val="-2"/>
          <w:sz w:val="20"/>
        </w:rPr>
        <w:t xml:space="preserve">yerlerden </w:t>
      </w:r>
      <w:r>
        <w:rPr>
          <w:sz w:val="20"/>
        </w:rPr>
        <w:t>uzak tutun.</w:t>
      </w:r>
    </w:p>
    <w:p w14:paraId="0C4272A6" w14:textId="77777777" w:rsidR="00B346DD" w:rsidRDefault="0090219F">
      <w:pPr>
        <w:pStyle w:val="ListeParagraf"/>
        <w:numPr>
          <w:ilvl w:val="0"/>
          <w:numId w:val="1"/>
        </w:numPr>
        <w:tabs>
          <w:tab w:val="left" w:pos="856"/>
        </w:tabs>
        <w:ind w:left="856" w:right="206"/>
        <w:rPr>
          <w:sz w:val="20"/>
        </w:rPr>
      </w:pPr>
      <w:r>
        <w:rPr>
          <w:b/>
          <w:sz w:val="20"/>
        </w:rPr>
        <w:t>PUB 505 UV,</w:t>
      </w:r>
      <w:r w:rsidR="00FA73D1">
        <w:rPr>
          <w:b/>
          <w:spacing w:val="40"/>
          <w:sz w:val="20"/>
        </w:rPr>
        <w:t xml:space="preserve"> </w:t>
      </w:r>
      <w:proofErr w:type="spellStart"/>
      <w:r w:rsidR="00FA73D1">
        <w:rPr>
          <w:sz w:val="20"/>
        </w:rPr>
        <w:t>UV’ye</w:t>
      </w:r>
      <w:proofErr w:type="spellEnd"/>
      <w:r w:rsidR="00FA73D1">
        <w:rPr>
          <w:sz w:val="20"/>
        </w:rPr>
        <w:t xml:space="preserve"> karşı dayanıklıdır ama zaman içerisinde </w:t>
      </w:r>
      <w:proofErr w:type="spellStart"/>
      <w:r w:rsidR="00FA73D1">
        <w:rPr>
          <w:sz w:val="20"/>
        </w:rPr>
        <w:t>UV’ye</w:t>
      </w:r>
      <w:proofErr w:type="spellEnd"/>
      <w:r w:rsidR="00FA73D1">
        <w:rPr>
          <w:sz w:val="20"/>
        </w:rPr>
        <w:t xml:space="preserve"> ve bazı spesifik yapay ışıklandırmalara</w:t>
      </w:r>
      <w:r w:rsidR="00FA73D1">
        <w:rPr>
          <w:spacing w:val="-14"/>
          <w:sz w:val="20"/>
        </w:rPr>
        <w:t xml:space="preserve"> </w:t>
      </w:r>
      <w:r w:rsidR="00FA73D1">
        <w:rPr>
          <w:sz w:val="20"/>
        </w:rPr>
        <w:t>maruz</w:t>
      </w:r>
      <w:r w:rsidR="00FA73D1">
        <w:rPr>
          <w:spacing w:val="-14"/>
          <w:sz w:val="20"/>
        </w:rPr>
        <w:t xml:space="preserve"> </w:t>
      </w:r>
      <w:r w:rsidR="00FA73D1">
        <w:rPr>
          <w:sz w:val="20"/>
        </w:rPr>
        <w:t>kaldıkça</w:t>
      </w:r>
      <w:r w:rsidR="00FA73D1">
        <w:rPr>
          <w:spacing w:val="-11"/>
          <w:sz w:val="20"/>
        </w:rPr>
        <w:t xml:space="preserve"> </w:t>
      </w:r>
      <w:r w:rsidR="00FA73D1">
        <w:rPr>
          <w:sz w:val="20"/>
        </w:rPr>
        <w:t xml:space="preserve">rengi solabilir, değişebilir. Rengini kaybetmemesi ve daha uzun koruma için HJ 1006 uygulandıktan sonra </w:t>
      </w:r>
      <w:r w:rsidR="00FA73D1">
        <w:rPr>
          <w:spacing w:val="-2"/>
          <w:sz w:val="20"/>
        </w:rPr>
        <w:t>üzerine</w:t>
      </w:r>
    </w:p>
    <w:p w14:paraId="6C34F29D" w14:textId="77777777" w:rsidR="00B346DD" w:rsidRDefault="00FA73D1">
      <w:pPr>
        <w:pStyle w:val="ListeParagraf"/>
        <w:numPr>
          <w:ilvl w:val="0"/>
          <w:numId w:val="1"/>
        </w:numPr>
        <w:tabs>
          <w:tab w:val="left" w:pos="854"/>
          <w:tab w:val="left" w:pos="856"/>
        </w:tabs>
        <w:spacing w:before="53" w:line="242" w:lineRule="auto"/>
        <w:ind w:left="856" w:right="571"/>
        <w:jc w:val="both"/>
        <w:rPr>
          <w:sz w:val="20"/>
        </w:rPr>
      </w:pPr>
      <w:r>
        <w:br w:type="column"/>
      </w:r>
      <w:proofErr w:type="spellStart"/>
      <w:r>
        <w:rPr>
          <w:b/>
          <w:sz w:val="20"/>
        </w:rPr>
        <w:lastRenderedPageBreak/>
        <w:t>Torpur</w:t>
      </w:r>
      <w:proofErr w:type="spellEnd"/>
      <w:r>
        <w:rPr>
          <w:b/>
          <w:spacing w:val="-8"/>
          <w:sz w:val="20"/>
        </w:rPr>
        <w:t xml:space="preserve"> </w:t>
      </w:r>
      <w:proofErr w:type="spellStart"/>
      <w:r>
        <w:rPr>
          <w:b/>
          <w:sz w:val="20"/>
        </w:rPr>
        <w:t>Topcoat</w:t>
      </w:r>
      <w:proofErr w:type="spellEnd"/>
      <w:r>
        <w:rPr>
          <w:b/>
          <w:spacing w:val="-6"/>
          <w:sz w:val="20"/>
        </w:rPr>
        <w:t xml:space="preserve"> </w:t>
      </w:r>
      <w:r>
        <w:rPr>
          <w:b/>
          <w:sz w:val="20"/>
        </w:rPr>
        <w:t>WP</w:t>
      </w:r>
      <w:r>
        <w:rPr>
          <w:b/>
          <w:spacing w:val="-4"/>
          <w:sz w:val="20"/>
        </w:rPr>
        <w:t xml:space="preserve"> </w:t>
      </w:r>
      <w:r>
        <w:rPr>
          <w:sz w:val="20"/>
        </w:rPr>
        <w:t>veya</w:t>
      </w:r>
      <w:r>
        <w:rPr>
          <w:spacing w:val="-7"/>
          <w:sz w:val="20"/>
        </w:rPr>
        <w:t xml:space="preserve"> </w:t>
      </w:r>
      <w:proofErr w:type="spellStart"/>
      <w:r>
        <w:rPr>
          <w:b/>
          <w:sz w:val="20"/>
        </w:rPr>
        <w:t>Torpur</w:t>
      </w:r>
      <w:proofErr w:type="spellEnd"/>
      <w:r>
        <w:rPr>
          <w:b/>
          <w:sz w:val="20"/>
        </w:rPr>
        <w:t xml:space="preserve"> </w:t>
      </w:r>
      <w:proofErr w:type="spellStart"/>
      <w:r>
        <w:rPr>
          <w:b/>
          <w:sz w:val="20"/>
        </w:rPr>
        <w:t>Topcoat</w:t>
      </w:r>
      <w:proofErr w:type="spellEnd"/>
      <w:r>
        <w:rPr>
          <w:b/>
          <w:spacing w:val="-7"/>
          <w:sz w:val="20"/>
        </w:rPr>
        <w:t xml:space="preserve"> </w:t>
      </w:r>
      <w:proofErr w:type="spellStart"/>
      <w:r>
        <w:rPr>
          <w:b/>
          <w:sz w:val="20"/>
        </w:rPr>
        <w:t>Transparen</w:t>
      </w:r>
      <w:r>
        <w:rPr>
          <w:sz w:val="20"/>
        </w:rPr>
        <w:t>t</w:t>
      </w:r>
      <w:proofErr w:type="spellEnd"/>
      <w:r>
        <w:rPr>
          <w:spacing w:val="40"/>
          <w:sz w:val="20"/>
        </w:rPr>
        <w:t xml:space="preserve"> </w:t>
      </w:r>
      <w:r>
        <w:rPr>
          <w:sz w:val="20"/>
        </w:rPr>
        <w:t>ürünlerinin uygulanması önerilir.</w:t>
      </w:r>
    </w:p>
    <w:p w14:paraId="464C6699" w14:textId="77777777" w:rsidR="00B346DD" w:rsidRDefault="00FA73D1">
      <w:pPr>
        <w:pStyle w:val="ListeParagraf"/>
        <w:numPr>
          <w:ilvl w:val="0"/>
          <w:numId w:val="1"/>
        </w:numPr>
        <w:tabs>
          <w:tab w:val="left" w:pos="854"/>
          <w:tab w:val="left" w:pos="856"/>
        </w:tabs>
        <w:spacing w:line="261" w:lineRule="auto"/>
        <w:ind w:left="856" w:right="150"/>
        <w:jc w:val="both"/>
        <w:rPr>
          <w:sz w:val="20"/>
        </w:rPr>
      </w:pPr>
      <w:r>
        <w:rPr>
          <w:sz w:val="20"/>
        </w:rPr>
        <w:t>Sıcak havalarda bekleme süresinin kısalabileceği, soğuk hav</w:t>
      </w:r>
      <w:r>
        <w:rPr>
          <w:sz w:val="20"/>
        </w:rPr>
        <w:t>alarda ise uzayabileceği unutulmamalıdır.</w:t>
      </w:r>
    </w:p>
    <w:p w14:paraId="7C08D545" w14:textId="77777777" w:rsidR="00B346DD" w:rsidRDefault="00FA73D1">
      <w:pPr>
        <w:pStyle w:val="ListeParagraf"/>
        <w:numPr>
          <w:ilvl w:val="0"/>
          <w:numId w:val="1"/>
        </w:numPr>
        <w:tabs>
          <w:tab w:val="left" w:pos="854"/>
          <w:tab w:val="left" w:pos="856"/>
        </w:tabs>
        <w:spacing w:before="3" w:line="261" w:lineRule="auto"/>
        <w:ind w:left="856" w:right="148"/>
        <w:jc w:val="both"/>
        <w:rPr>
          <w:sz w:val="20"/>
        </w:rPr>
      </w:pPr>
      <w:r>
        <w:rPr>
          <w:sz w:val="20"/>
        </w:rPr>
        <w:t>Kimyasal olarak arıtılmış su ile temas eden yüzme havuzu yüzeylerinin su yalıtımı için uygun değildir.</w:t>
      </w:r>
    </w:p>
    <w:p w14:paraId="79EAA229" w14:textId="77777777" w:rsidR="00B346DD" w:rsidRDefault="00B346DD">
      <w:pPr>
        <w:pStyle w:val="GvdeMetni"/>
        <w:ind w:left="0"/>
      </w:pPr>
    </w:p>
    <w:p w14:paraId="395C06E4" w14:textId="77777777" w:rsidR="00B346DD" w:rsidRDefault="00B346DD">
      <w:pPr>
        <w:pStyle w:val="GvdeMetni"/>
        <w:ind w:left="0"/>
      </w:pPr>
    </w:p>
    <w:p w14:paraId="1A812662" w14:textId="77777777" w:rsidR="00B346DD" w:rsidRDefault="00B346DD">
      <w:pPr>
        <w:pStyle w:val="GvdeMetni"/>
        <w:spacing w:before="212"/>
        <w:ind w:left="0"/>
      </w:pPr>
    </w:p>
    <w:p w14:paraId="67AA3100" w14:textId="77777777" w:rsidR="00B346DD" w:rsidRDefault="00FA73D1">
      <w:pPr>
        <w:pStyle w:val="Balk2"/>
        <w:tabs>
          <w:tab w:val="left" w:pos="4347"/>
        </w:tabs>
        <w:spacing w:before="1"/>
        <w:ind w:left="107"/>
      </w:pPr>
      <w:r>
        <w:rPr>
          <w:color w:val="D0CECE"/>
          <w:spacing w:val="-33"/>
          <w:shd w:val="clear" w:color="auto" w:fill="2E5395"/>
        </w:rPr>
        <w:t xml:space="preserve"> </w:t>
      </w:r>
      <w:r>
        <w:rPr>
          <w:color w:val="D0CECE"/>
          <w:spacing w:val="-2"/>
          <w:shd w:val="clear" w:color="auto" w:fill="2E5395"/>
        </w:rPr>
        <w:t>BEYANNAME</w:t>
      </w:r>
      <w:r>
        <w:rPr>
          <w:color w:val="D0CECE"/>
          <w:shd w:val="clear" w:color="auto" w:fill="2E5395"/>
        </w:rPr>
        <w:tab/>
      </w:r>
    </w:p>
    <w:p w14:paraId="0726BE12" w14:textId="77777777" w:rsidR="00B346DD" w:rsidRDefault="00FA73D1">
      <w:pPr>
        <w:pStyle w:val="GvdeMetni"/>
        <w:spacing w:before="183"/>
        <w:ind w:left="136" w:right="221"/>
      </w:pPr>
      <w:r>
        <w:t>Başta</w:t>
      </w:r>
      <w:r>
        <w:rPr>
          <w:spacing w:val="-4"/>
        </w:rPr>
        <w:t xml:space="preserve"> </w:t>
      </w:r>
      <w:r>
        <w:t>kullanım</w:t>
      </w:r>
      <w:r>
        <w:rPr>
          <w:spacing w:val="-3"/>
        </w:rPr>
        <w:t xml:space="preserve"> </w:t>
      </w:r>
      <w:r>
        <w:t>önerileri</w:t>
      </w:r>
      <w:r>
        <w:rPr>
          <w:spacing w:val="-1"/>
        </w:rPr>
        <w:t xml:space="preserve"> </w:t>
      </w:r>
      <w:r>
        <w:t>olmak</w:t>
      </w:r>
      <w:r>
        <w:rPr>
          <w:spacing w:val="-7"/>
        </w:rPr>
        <w:t xml:space="preserve"> </w:t>
      </w:r>
      <w:r>
        <w:t>üzere</w:t>
      </w:r>
      <w:r>
        <w:rPr>
          <w:spacing w:val="-4"/>
        </w:rPr>
        <w:t xml:space="preserve"> </w:t>
      </w:r>
      <w:r>
        <w:t>bu</w:t>
      </w:r>
      <w:r>
        <w:rPr>
          <w:spacing w:val="-9"/>
        </w:rPr>
        <w:t xml:space="preserve"> </w:t>
      </w:r>
      <w:r>
        <w:t xml:space="preserve">föyde yer alan bilgiler, halihazırda sahip olduğumuz bilgi ve deneyimler ışığında hazırlanmıştır ve ürün önerilere uygun şekilde saklandığı, hazırlandığı ve uygulandığı sürece geçerlidir. Bilgi föyü, olası bütün senaryoları kapsamamakla beraber, her türlü </w:t>
      </w:r>
      <w:r>
        <w:t>uygulama yöntemi için kaynak teşkil etmemektedir.</w:t>
      </w:r>
    </w:p>
    <w:p w14:paraId="74566FAF" w14:textId="77777777" w:rsidR="00B346DD" w:rsidRDefault="00FA73D1">
      <w:pPr>
        <w:pStyle w:val="GvdeMetni"/>
        <w:spacing w:before="158"/>
        <w:ind w:left="136" w:right="221"/>
      </w:pPr>
      <w:r>
        <w:t>Ürünler, uygulama yüzeyleri ve uygulama alanları pratikte oldukça çeşitlidir. Bu sebeple ürünlerimizi kullanırken, doğru ürünü doğru yüzeyde ve koşullarda kullanın ve ticari kolaylık</w:t>
      </w:r>
      <w:r>
        <w:rPr>
          <w:spacing w:val="-12"/>
        </w:rPr>
        <w:t xml:space="preserve"> </w:t>
      </w:r>
      <w:r>
        <w:t>ve/veya</w:t>
      </w:r>
      <w:r>
        <w:rPr>
          <w:spacing w:val="-4"/>
        </w:rPr>
        <w:t xml:space="preserve"> </w:t>
      </w:r>
      <w:r>
        <w:t>belirli</w:t>
      </w:r>
      <w:r>
        <w:rPr>
          <w:spacing w:val="-4"/>
        </w:rPr>
        <w:t xml:space="preserve"> </w:t>
      </w:r>
      <w:r>
        <w:t>bir</w:t>
      </w:r>
      <w:r>
        <w:rPr>
          <w:spacing w:val="-7"/>
        </w:rPr>
        <w:t xml:space="preserve"> </w:t>
      </w:r>
      <w:r>
        <w:t>amaca</w:t>
      </w:r>
      <w:r>
        <w:rPr>
          <w:spacing w:val="-4"/>
        </w:rPr>
        <w:t xml:space="preserve"> </w:t>
      </w:r>
      <w:r>
        <w:t>uygun</w:t>
      </w:r>
      <w:r>
        <w:rPr>
          <w:spacing w:val="-4"/>
        </w:rPr>
        <w:t xml:space="preserve"> </w:t>
      </w:r>
      <w:r>
        <w:t>olması adına, firmamızın belirttiği bilgi ve talimatlara sıkıca uyun.</w:t>
      </w:r>
      <w:r>
        <w:rPr>
          <w:spacing w:val="40"/>
        </w:rPr>
        <w:t xml:space="preserve"> </w:t>
      </w:r>
      <w:r>
        <w:t xml:space="preserve">Aksi takdirde </w:t>
      </w:r>
      <w:r w:rsidR="0090219F">
        <w:t>MAROF teknik ve MAROF YAPI</w:t>
      </w:r>
      <w:r>
        <w:t>, oluşabilecek hiçbir zarardan sorumlu değildir.</w:t>
      </w:r>
    </w:p>
    <w:p w14:paraId="330780CA" w14:textId="77777777" w:rsidR="00B346DD" w:rsidRDefault="00FA73D1">
      <w:pPr>
        <w:pStyle w:val="GvdeMetni"/>
        <w:spacing w:before="162"/>
        <w:ind w:left="136" w:right="204"/>
      </w:pPr>
      <w:r>
        <w:t>Ürünü kullanan kişi, ürünün uygulamaya ve kullanım amacına uygun olup olmadığını test etmelidir. Ürünlerimi</w:t>
      </w:r>
      <w:r>
        <w:t>zin özelliklerini değiştirme hakkımız saklıdır. Üçüncü tarafların mülkiyet haklarına riayet edilmelidir. Tüm siparişlerin Kabul edilmesi halinde</w:t>
      </w:r>
      <w:r>
        <w:rPr>
          <w:spacing w:val="-8"/>
        </w:rPr>
        <w:t xml:space="preserve"> </w:t>
      </w:r>
      <w:r>
        <w:t>mevcut</w:t>
      </w:r>
      <w:r>
        <w:rPr>
          <w:spacing w:val="-5"/>
        </w:rPr>
        <w:t xml:space="preserve"> </w:t>
      </w:r>
      <w:r>
        <w:t>satış</w:t>
      </w:r>
      <w:r>
        <w:rPr>
          <w:spacing w:val="-11"/>
        </w:rPr>
        <w:t xml:space="preserve"> </w:t>
      </w:r>
      <w:r>
        <w:t>ve</w:t>
      </w:r>
      <w:r>
        <w:rPr>
          <w:spacing w:val="-8"/>
        </w:rPr>
        <w:t xml:space="preserve"> </w:t>
      </w:r>
      <w:r>
        <w:t>nakliye koşullarımız geçerli olacaktır.</w:t>
      </w:r>
    </w:p>
    <w:p w14:paraId="41E494BB" w14:textId="77777777" w:rsidR="00B346DD" w:rsidRDefault="00FA73D1">
      <w:pPr>
        <w:pStyle w:val="GvdeMetni"/>
        <w:spacing w:before="164" w:line="237" w:lineRule="auto"/>
        <w:ind w:left="136" w:right="172"/>
      </w:pPr>
      <w:r>
        <w:t>Kullanıcılar daima web sitemize girerek veya firmamızla</w:t>
      </w:r>
      <w:r>
        <w:rPr>
          <w:spacing w:val="-11"/>
        </w:rPr>
        <w:t xml:space="preserve"> </w:t>
      </w:r>
      <w:r>
        <w:t>iletişime</w:t>
      </w:r>
      <w:r>
        <w:rPr>
          <w:spacing w:val="-7"/>
        </w:rPr>
        <w:t xml:space="preserve"> </w:t>
      </w:r>
      <w:r>
        <w:t>geçerek</w:t>
      </w:r>
      <w:r>
        <w:rPr>
          <w:spacing w:val="-6"/>
        </w:rPr>
        <w:t xml:space="preserve"> </w:t>
      </w:r>
      <w:r>
        <w:t>elde</w:t>
      </w:r>
      <w:r>
        <w:rPr>
          <w:spacing w:val="-7"/>
        </w:rPr>
        <w:t xml:space="preserve"> </w:t>
      </w:r>
      <w:r>
        <w:t>edebilecekleri ilgili ürün hakkındaki en güncel Ürün Bilgi</w:t>
      </w:r>
      <w:r>
        <w:rPr>
          <w:spacing w:val="40"/>
        </w:rPr>
        <w:t xml:space="preserve"> </w:t>
      </w:r>
      <w:r>
        <w:t>Föyü’ nü kullanmalıdır.</w:t>
      </w:r>
    </w:p>
    <w:p w14:paraId="792AB17B" w14:textId="77777777" w:rsidR="00B346DD" w:rsidRDefault="00B346DD">
      <w:pPr>
        <w:spacing w:line="237" w:lineRule="auto"/>
        <w:sectPr w:rsidR="00B346DD">
          <w:type w:val="continuous"/>
          <w:pgSz w:w="11910" w:h="16840"/>
          <w:pgMar w:top="2160" w:right="1260" w:bottom="160" w:left="1280" w:header="142" w:footer="0" w:gutter="0"/>
          <w:cols w:num="2" w:space="708" w:equalWidth="0">
            <w:col w:w="4388" w:space="505"/>
            <w:col w:w="4477"/>
          </w:cols>
        </w:sectPr>
      </w:pPr>
    </w:p>
    <w:p w14:paraId="75E7BCEF" w14:textId="77777777" w:rsidR="00B346DD" w:rsidRDefault="00FA73D1">
      <w:pPr>
        <w:pStyle w:val="Balk1"/>
      </w:pPr>
      <w:r>
        <w:rPr>
          <w:color w:val="16469E"/>
          <w:spacing w:val="-37"/>
        </w:rPr>
        <w:lastRenderedPageBreak/>
        <w:t xml:space="preserve"> </w:t>
      </w:r>
      <w:r w:rsidR="0090219F">
        <w:rPr>
          <w:color w:val="16469E"/>
        </w:rPr>
        <w:t>PUB 505 UV</w:t>
      </w:r>
      <w:r>
        <w:rPr>
          <w:color w:val="16469E"/>
          <w:spacing w:val="-22"/>
        </w:rPr>
        <w:t xml:space="preserve"> </w:t>
      </w:r>
    </w:p>
    <w:p w14:paraId="56480366" w14:textId="77777777" w:rsidR="00B346DD" w:rsidRDefault="00FA73D1">
      <w:pPr>
        <w:pStyle w:val="GvdeMetni"/>
        <w:spacing w:before="9"/>
        <w:ind w:left="0"/>
        <w:rPr>
          <w:b/>
          <w:sz w:val="8"/>
        </w:rPr>
      </w:pPr>
      <w:r>
        <w:rPr>
          <w:noProof/>
          <w:lang w:eastAsia="tr-TR"/>
        </w:rPr>
        <mc:AlternateContent>
          <mc:Choice Requires="wps">
            <w:drawing>
              <wp:anchor distT="0" distB="0" distL="0" distR="0" simplePos="0" relativeHeight="487590912" behindDoc="1" locked="0" layoutInCell="1" allowOverlap="1" wp14:anchorId="7790B023" wp14:editId="04C21F09">
                <wp:simplePos x="0" y="0"/>
                <wp:positionH relativeFrom="page">
                  <wp:posOffset>895032</wp:posOffset>
                </wp:positionH>
                <wp:positionV relativeFrom="paragraph">
                  <wp:posOffset>79973</wp:posOffset>
                </wp:positionV>
                <wp:extent cx="5756275" cy="314325"/>
                <wp:effectExtent l="0" t="0" r="0" b="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6275" cy="314325"/>
                          <a:chOff x="0" y="0"/>
                          <a:chExt cx="5756275" cy="314325"/>
                        </a:xfrm>
                      </wpg:grpSpPr>
                      <wps:wsp>
                        <wps:cNvPr id="21" name="Graphic 21"/>
                        <wps:cNvSpPr/>
                        <wps:spPr>
                          <a:xfrm>
                            <a:off x="83680" y="257111"/>
                            <a:ext cx="5592445" cy="3175"/>
                          </a:xfrm>
                          <a:custGeom>
                            <a:avLst/>
                            <a:gdLst/>
                            <a:ahLst/>
                            <a:cxnLst/>
                            <a:rect l="l" t="t" r="r" b="b"/>
                            <a:pathLst>
                              <a:path w="5592445" h="3175">
                                <a:moveTo>
                                  <a:pt x="5592191" y="0"/>
                                </a:moveTo>
                                <a:lnTo>
                                  <a:pt x="0" y="0"/>
                                </a:lnTo>
                                <a:lnTo>
                                  <a:pt x="0" y="3048"/>
                                </a:lnTo>
                                <a:lnTo>
                                  <a:pt x="5592191" y="3048"/>
                                </a:lnTo>
                                <a:lnTo>
                                  <a:pt x="5592191" y="0"/>
                                </a:lnTo>
                                <a:close/>
                              </a:path>
                            </a:pathLst>
                          </a:custGeom>
                          <a:solidFill>
                            <a:srgbClr val="A4A4A4"/>
                          </a:solidFill>
                        </wps:spPr>
                        <wps:bodyPr wrap="square" lIns="0" tIns="0" rIns="0" bIns="0" rtlCol="0">
                          <a:prstTxWarp prst="textNoShape">
                            <a:avLst/>
                          </a:prstTxWarp>
                          <a:noAutofit/>
                        </wps:bodyPr>
                      </wps:wsp>
                      <wps:wsp>
                        <wps:cNvPr id="22" name="Textbox 22"/>
                        <wps:cNvSpPr txBox="1"/>
                        <wps:spPr>
                          <a:xfrm>
                            <a:off x="4762" y="4762"/>
                            <a:ext cx="5746750" cy="304800"/>
                          </a:xfrm>
                          <a:prstGeom prst="rect">
                            <a:avLst/>
                          </a:prstGeom>
                          <a:ln w="9525">
                            <a:solidFill>
                              <a:srgbClr val="000000"/>
                            </a:solidFill>
                            <a:prstDash val="solid"/>
                          </a:ln>
                        </wps:spPr>
                        <wps:txbx>
                          <w:txbxContent>
                            <w:p w14:paraId="16E1D68B" w14:textId="77777777" w:rsidR="00B346DD" w:rsidRDefault="00FA73D1">
                              <w:pPr>
                                <w:spacing w:before="68"/>
                                <w:ind w:left="6"/>
                                <w:jc w:val="center"/>
                                <w:rPr>
                                  <w:b/>
                                  <w:i/>
                                  <w:sz w:val="24"/>
                                </w:rPr>
                              </w:pPr>
                              <w:r>
                                <w:rPr>
                                  <w:b/>
                                  <w:i/>
                                  <w:color w:val="3A3838"/>
                                  <w:sz w:val="24"/>
                                </w:rPr>
                                <w:t>Poliüretan</w:t>
                              </w:r>
                              <w:r>
                                <w:rPr>
                                  <w:b/>
                                  <w:i/>
                                  <w:color w:val="3A3838"/>
                                  <w:spacing w:val="-3"/>
                                  <w:sz w:val="24"/>
                                </w:rPr>
                                <w:t xml:space="preserve"> </w:t>
                              </w:r>
                              <w:r>
                                <w:rPr>
                                  <w:b/>
                                  <w:i/>
                                  <w:color w:val="3A3838"/>
                                  <w:sz w:val="24"/>
                                </w:rPr>
                                <w:t>Esaslı,</w:t>
                              </w:r>
                              <w:r>
                                <w:rPr>
                                  <w:b/>
                                  <w:i/>
                                  <w:color w:val="3A3838"/>
                                  <w:spacing w:val="-7"/>
                                  <w:sz w:val="24"/>
                                </w:rPr>
                                <w:t xml:space="preserve"> </w:t>
                              </w:r>
                              <w:r>
                                <w:rPr>
                                  <w:b/>
                                  <w:i/>
                                  <w:color w:val="3A3838"/>
                                  <w:sz w:val="24"/>
                                </w:rPr>
                                <w:t>Tek</w:t>
                              </w:r>
                              <w:r>
                                <w:rPr>
                                  <w:b/>
                                  <w:i/>
                                  <w:color w:val="3A3838"/>
                                  <w:spacing w:val="-3"/>
                                  <w:sz w:val="24"/>
                                </w:rPr>
                                <w:t xml:space="preserve"> </w:t>
                              </w:r>
                              <w:r>
                                <w:rPr>
                                  <w:b/>
                                  <w:i/>
                                  <w:color w:val="3A3838"/>
                                  <w:sz w:val="24"/>
                                </w:rPr>
                                <w:t>Bileşenli,</w:t>
                              </w:r>
                              <w:r>
                                <w:rPr>
                                  <w:b/>
                                  <w:i/>
                                  <w:color w:val="3A3838"/>
                                  <w:spacing w:val="-3"/>
                                  <w:sz w:val="24"/>
                                </w:rPr>
                                <w:t xml:space="preserve"> </w:t>
                              </w:r>
                              <w:r>
                                <w:rPr>
                                  <w:b/>
                                  <w:i/>
                                  <w:color w:val="3A3838"/>
                                  <w:sz w:val="24"/>
                                </w:rPr>
                                <w:t>Likit,</w:t>
                              </w:r>
                              <w:r>
                                <w:rPr>
                                  <w:b/>
                                  <w:i/>
                                  <w:color w:val="3A3838"/>
                                  <w:spacing w:val="-2"/>
                                  <w:sz w:val="24"/>
                                </w:rPr>
                                <w:t xml:space="preserve"> </w:t>
                              </w:r>
                              <w:r>
                                <w:rPr>
                                  <w:b/>
                                  <w:i/>
                                  <w:color w:val="3A3838"/>
                                  <w:sz w:val="24"/>
                                </w:rPr>
                                <w:t>Su</w:t>
                              </w:r>
                              <w:r>
                                <w:rPr>
                                  <w:b/>
                                  <w:i/>
                                  <w:color w:val="3A3838"/>
                                  <w:spacing w:val="-1"/>
                                  <w:sz w:val="24"/>
                                </w:rPr>
                                <w:t xml:space="preserve"> </w:t>
                              </w:r>
                              <w:r>
                                <w:rPr>
                                  <w:b/>
                                  <w:i/>
                                  <w:color w:val="3A3838"/>
                                  <w:sz w:val="24"/>
                                </w:rPr>
                                <w:t>Yalıtımı</w:t>
                              </w:r>
                              <w:r>
                                <w:rPr>
                                  <w:b/>
                                  <w:i/>
                                  <w:color w:val="3A3838"/>
                                  <w:spacing w:val="-2"/>
                                  <w:sz w:val="24"/>
                                </w:rPr>
                                <w:t xml:space="preserve"> Kaplaması</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70.474998pt;margin-top:6.297148pt;width:453.25pt;height:24.75pt;mso-position-horizontal-relative:page;mso-position-vertical-relative:paragraph;z-index:-15725568;mso-wrap-distance-left:0;mso-wrap-distance-right:0" id="docshapegroup16" coordorigin="1409,126" coordsize="9065,495">
                <v:rect style="position:absolute;left:1541;top:530;width:8807;height:5" id="docshape17" filled="true" fillcolor="#a4a4a4" stroked="false">
                  <v:fill type="solid"/>
                </v:rect>
                <v:shape style="position:absolute;left:1417;top:133;width:9050;height:480" type="#_x0000_t202" id="docshape18" filled="false" stroked="true" strokeweight=".75pt" strokecolor="#000000">
                  <v:textbox inset="0,0,0,0">
                    <w:txbxContent>
                      <w:p>
                        <w:pPr>
                          <w:spacing w:before="68"/>
                          <w:ind w:left="6" w:right="0" w:firstLine="0"/>
                          <w:jc w:val="center"/>
                          <w:rPr>
                            <w:b/>
                            <w:i/>
                            <w:sz w:val="24"/>
                          </w:rPr>
                        </w:pPr>
                        <w:r>
                          <w:rPr>
                            <w:b/>
                            <w:i/>
                            <w:color w:val="3A3838"/>
                            <w:sz w:val="24"/>
                          </w:rPr>
                          <w:t>Poliüretan</w:t>
                        </w:r>
                        <w:r>
                          <w:rPr>
                            <w:b/>
                            <w:i/>
                            <w:color w:val="3A3838"/>
                            <w:spacing w:val="-3"/>
                            <w:sz w:val="24"/>
                          </w:rPr>
                          <w:t> </w:t>
                        </w:r>
                        <w:r>
                          <w:rPr>
                            <w:b/>
                            <w:i/>
                            <w:color w:val="3A3838"/>
                            <w:sz w:val="24"/>
                          </w:rPr>
                          <w:t>Esaslı,</w:t>
                        </w:r>
                        <w:r>
                          <w:rPr>
                            <w:b/>
                            <w:i/>
                            <w:color w:val="3A3838"/>
                            <w:spacing w:val="-7"/>
                            <w:sz w:val="24"/>
                          </w:rPr>
                          <w:t> </w:t>
                        </w:r>
                        <w:r>
                          <w:rPr>
                            <w:b/>
                            <w:i/>
                            <w:color w:val="3A3838"/>
                            <w:sz w:val="24"/>
                          </w:rPr>
                          <w:t>Tek</w:t>
                        </w:r>
                        <w:r>
                          <w:rPr>
                            <w:b/>
                            <w:i/>
                            <w:color w:val="3A3838"/>
                            <w:spacing w:val="-3"/>
                            <w:sz w:val="24"/>
                          </w:rPr>
                          <w:t> </w:t>
                        </w:r>
                        <w:r>
                          <w:rPr>
                            <w:b/>
                            <w:i/>
                            <w:color w:val="3A3838"/>
                            <w:sz w:val="24"/>
                          </w:rPr>
                          <w:t>Bileşenli,</w:t>
                        </w:r>
                        <w:r>
                          <w:rPr>
                            <w:b/>
                            <w:i/>
                            <w:color w:val="3A3838"/>
                            <w:spacing w:val="-3"/>
                            <w:sz w:val="24"/>
                          </w:rPr>
                          <w:t> </w:t>
                        </w:r>
                        <w:r>
                          <w:rPr>
                            <w:b/>
                            <w:i/>
                            <w:color w:val="3A3838"/>
                            <w:sz w:val="24"/>
                          </w:rPr>
                          <w:t>Likit,</w:t>
                        </w:r>
                        <w:r>
                          <w:rPr>
                            <w:b/>
                            <w:i/>
                            <w:color w:val="3A3838"/>
                            <w:spacing w:val="-2"/>
                            <w:sz w:val="24"/>
                          </w:rPr>
                          <w:t> </w:t>
                        </w:r>
                        <w:r>
                          <w:rPr>
                            <w:b/>
                            <w:i/>
                            <w:color w:val="3A3838"/>
                            <w:sz w:val="24"/>
                          </w:rPr>
                          <w:t>Su</w:t>
                        </w:r>
                        <w:r>
                          <w:rPr>
                            <w:b/>
                            <w:i/>
                            <w:color w:val="3A3838"/>
                            <w:spacing w:val="-1"/>
                            <w:sz w:val="24"/>
                          </w:rPr>
                          <w:t> </w:t>
                        </w:r>
                        <w:r>
                          <w:rPr>
                            <w:b/>
                            <w:i/>
                            <w:color w:val="3A3838"/>
                            <w:sz w:val="24"/>
                          </w:rPr>
                          <w:t>Yalıtımı</w:t>
                        </w:r>
                        <w:r>
                          <w:rPr>
                            <w:b/>
                            <w:i/>
                            <w:color w:val="3A3838"/>
                            <w:spacing w:val="-2"/>
                            <w:sz w:val="24"/>
                          </w:rPr>
                          <w:t> Kaplaması</w:t>
                        </w:r>
                      </w:p>
                    </w:txbxContent>
                  </v:textbox>
                  <v:stroke dashstyle="solid"/>
                  <w10:wrap type="none"/>
                </v:shape>
                <w10:wrap type="topAndBottom"/>
              </v:group>
            </w:pict>
          </mc:Fallback>
        </mc:AlternateContent>
      </w:r>
    </w:p>
    <w:p w14:paraId="23B75385" w14:textId="77777777" w:rsidR="00B346DD" w:rsidRDefault="00B346DD">
      <w:pPr>
        <w:pStyle w:val="GvdeMetni"/>
        <w:ind w:left="0"/>
        <w:rPr>
          <w:b/>
          <w:sz w:val="22"/>
        </w:rPr>
      </w:pPr>
    </w:p>
    <w:p w14:paraId="4B0BEBA2" w14:textId="77777777" w:rsidR="00B346DD" w:rsidRDefault="00B346DD">
      <w:pPr>
        <w:pStyle w:val="GvdeMetni"/>
        <w:spacing w:before="160"/>
        <w:ind w:left="0"/>
        <w:rPr>
          <w:b/>
          <w:sz w:val="22"/>
        </w:rPr>
      </w:pPr>
    </w:p>
    <w:p w14:paraId="235B8949" w14:textId="77777777" w:rsidR="00B346DD" w:rsidRDefault="00FA73D1">
      <w:pPr>
        <w:tabs>
          <w:tab w:val="left" w:pos="4347"/>
        </w:tabs>
        <w:ind w:left="107"/>
        <w:rPr>
          <w:b/>
        </w:rPr>
      </w:pPr>
      <w:r>
        <w:rPr>
          <w:b/>
          <w:color w:val="D0CECE"/>
          <w:spacing w:val="-33"/>
          <w:shd w:val="clear" w:color="auto" w:fill="2E5395"/>
        </w:rPr>
        <w:t xml:space="preserve"> </w:t>
      </w:r>
      <w:r>
        <w:rPr>
          <w:b/>
          <w:color w:val="D0CECE"/>
          <w:shd w:val="clear" w:color="auto" w:fill="2E5395"/>
        </w:rPr>
        <w:t>TEKNİK</w:t>
      </w:r>
      <w:r>
        <w:rPr>
          <w:b/>
          <w:color w:val="D0CECE"/>
          <w:spacing w:val="-7"/>
          <w:shd w:val="clear" w:color="auto" w:fill="2E5395"/>
        </w:rPr>
        <w:t xml:space="preserve"> </w:t>
      </w:r>
      <w:r>
        <w:rPr>
          <w:b/>
          <w:color w:val="D0CECE"/>
          <w:spacing w:val="-2"/>
          <w:shd w:val="clear" w:color="auto" w:fill="2E5395"/>
        </w:rPr>
        <w:t>VERİLER</w:t>
      </w:r>
      <w:r>
        <w:rPr>
          <w:b/>
          <w:color w:val="D0CECE"/>
          <w:shd w:val="clear" w:color="auto" w:fill="2E5395"/>
        </w:rPr>
        <w:tab/>
      </w:r>
    </w:p>
    <w:p w14:paraId="09AE6A6C" w14:textId="77777777" w:rsidR="00B346DD" w:rsidRDefault="00B346DD">
      <w:pPr>
        <w:pStyle w:val="GvdeMetni"/>
        <w:ind w:left="0"/>
        <w:rPr>
          <w:b/>
          <w:sz w:val="16"/>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1013"/>
        <w:gridCol w:w="2857"/>
        <w:gridCol w:w="1983"/>
      </w:tblGrid>
      <w:tr w:rsidR="0090219F" w14:paraId="6849DC99" w14:textId="77777777" w:rsidTr="00512424">
        <w:trPr>
          <w:trHeight w:val="522"/>
        </w:trPr>
        <w:tc>
          <w:tcPr>
            <w:tcW w:w="3261" w:type="dxa"/>
          </w:tcPr>
          <w:p w14:paraId="03356DDB" w14:textId="77777777" w:rsidR="0090219F" w:rsidRDefault="0090219F" w:rsidP="00512424">
            <w:pPr>
              <w:pStyle w:val="TableParagraph"/>
              <w:spacing w:before="143"/>
              <w:ind w:left="110"/>
              <w:rPr>
                <w:sz w:val="20"/>
              </w:rPr>
            </w:pPr>
            <w:r>
              <w:rPr>
                <w:b/>
                <w:sz w:val="20"/>
              </w:rPr>
              <w:t>ÖZELLİKLER</w:t>
            </w:r>
            <w:r>
              <w:rPr>
                <w:b/>
                <w:spacing w:val="20"/>
                <w:sz w:val="20"/>
              </w:rPr>
              <w:t xml:space="preserve"> </w:t>
            </w:r>
            <w:r>
              <w:rPr>
                <w:sz w:val="20"/>
              </w:rPr>
              <w:t>(23ºC</w:t>
            </w:r>
            <w:r>
              <w:rPr>
                <w:spacing w:val="27"/>
                <w:sz w:val="20"/>
              </w:rPr>
              <w:t xml:space="preserve"> </w:t>
            </w:r>
            <w:r>
              <w:rPr>
                <w:sz w:val="20"/>
              </w:rPr>
              <w:t>&amp;</w:t>
            </w:r>
            <w:r>
              <w:rPr>
                <w:spacing w:val="24"/>
                <w:sz w:val="20"/>
              </w:rPr>
              <w:t xml:space="preserve"> </w:t>
            </w:r>
            <w:r>
              <w:rPr>
                <w:sz w:val="20"/>
              </w:rPr>
              <w:t>%55</w:t>
            </w:r>
            <w:r>
              <w:rPr>
                <w:spacing w:val="28"/>
                <w:sz w:val="20"/>
              </w:rPr>
              <w:t xml:space="preserve"> </w:t>
            </w:r>
            <w:r>
              <w:rPr>
                <w:spacing w:val="-5"/>
                <w:sz w:val="20"/>
              </w:rPr>
              <w:t>RH)</w:t>
            </w:r>
          </w:p>
        </w:tc>
        <w:tc>
          <w:tcPr>
            <w:tcW w:w="1013" w:type="dxa"/>
          </w:tcPr>
          <w:p w14:paraId="33C41C03" w14:textId="77777777" w:rsidR="0090219F" w:rsidRDefault="0090219F" w:rsidP="00512424">
            <w:pPr>
              <w:pStyle w:val="TableParagraph"/>
              <w:spacing w:before="143"/>
              <w:ind w:left="66"/>
              <w:rPr>
                <w:b/>
                <w:sz w:val="20"/>
              </w:rPr>
            </w:pPr>
            <w:r>
              <w:rPr>
                <w:b/>
                <w:spacing w:val="-2"/>
                <w:w w:val="105"/>
                <w:sz w:val="20"/>
              </w:rPr>
              <w:t>BİRİM</w:t>
            </w:r>
          </w:p>
        </w:tc>
        <w:tc>
          <w:tcPr>
            <w:tcW w:w="2857" w:type="dxa"/>
          </w:tcPr>
          <w:p w14:paraId="05737470" w14:textId="77777777" w:rsidR="0090219F" w:rsidRDefault="0090219F" w:rsidP="00512424">
            <w:pPr>
              <w:pStyle w:val="TableParagraph"/>
              <w:spacing w:before="143"/>
              <w:ind w:left="62"/>
              <w:rPr>
                <w:b/>
                <w:sz w:val="20"/>
              </w:rPr>
            </w:pPr>
            <w:r>
              <w:rPr>
                <w:b/>
                <w:spacing w:val="-2"/>
                <w:w w:val="105"/>
                <w:sz w:val="20"/>
              </w:rPr>
              <w:t>METOD</w:t>
            </w:r>
          </w:p>
        </w:tc>
        <w:tc>
          <w:tcPr>
            <w:tcW w:w="1983" w:type="dxa"/>
          </w:tcPr>
          <w:p w14:paraId="3946B2E5" w14:textId="77777777" w:rsidR="0090219F" w:rsidRDefault="0090219F" w:rsidP="00512424">
            <w:pPr>
              <w:pStyle w:val="TableParagraph"/>
              <w:spacing w:before="28"/>
              <w:ind w:left="110"/>
              <w:rPr>
                <w:b/>
                <w:sz w:val="20"/>
              </w:rPr>
            </w:pPr>
            <w:r>
              <w:rPr>
                <w:b/>
                <w:spacing w:val="-2"/>
                <w:w w:val="105"/>
                <w:sz w:val="20"/>
              </w:rPr>
              <w:t xml:space="preserve">SPESİFİKASYONL </w:t>
            </w:r>
            <w:r>
              <w:rPr>
                <w:b/>
                <w:spacing w:val="-6"/>
                <w:w w:val="105"/>
                <w:sz w:val="20"/>
              </w:rPr>
              <w:t>AR</w:t>
            </w:r>
          </w:p>
        </w:tc>
      </w:tr>
      <w:tr w:rsidR="0090219F" w14:paraId="627D46BE" w14:textId="77777777" w:rsidTr="00512424">
        <w:trPr>
          <w:trHeight w:val="527"/>
        </w:trPr>
        <w:tc>
          <w:tcPr>
            <w:tcW w:w="3261" w:type="dxa"/>
          </w:tcPr>
          <w:p w14:paraId="74A0B883" w14:textId="77777777" w:rsidR="0090219F" w:rsidRDefault="0090219F" w:rsidP="00512424">
            <w:pPr>
              <w:pStyle w:val="TableParagraph"/>
              <w:spacing w:before="143"/>
              <w:ind w:left="110"/>
              <w:rPr>
                <w:b/>
                <w:sz w:val="20"/>
              </w:rPr>
            </w:pPr>
            <w:r>
              <w:rPr>
                <w:b/>
                <w:w w:val="105"/>
                <w:sz w:val="20"/>
              </w:rPr>
              <w:t>Viskozite</w:t>
            </w:r>
            <w:r>
              <w:rPr>
                <w:b/>
                <w:spacing w:val="-14"/>
                <w:w w:val="105"/>
                <w:sz w:val="20"/>
              </w:rPr>
              <w:t xml:space="preserve"> </w:t>
            </w:r>
            <w:r>
              <w:rPr>
                <w:b/>
                <w:spacing w:val="-2"/>
                <w:w w:val="105"/>
                <w:sz w:val="20"/>
              </w:rPr>
              <w:t>(BROOKFIELD)</w:t>
            </w:r>
          </w:p>
        </w:tc>
        <w:tc>
          <w:tcPr>
            <w:tcW w:w="1013" w:type="dxa"/>
          </w:tcPr>
          <w:p w14:paraId="54D37F1C" w14:textId="77777777" w:rsidR="0090219F" w:rsidRDefault="0090219F" w:rsidP="00512424">
            <w:pPr>
              <w:pStyle w:val="TableParagraph"/>
              <w:spacing w:before="148"/>
              <w:ind w:left="220"/>
              <w:rPr>
                <w:sz w:val="20"/>
              </w:rPr>
            </w:pPr>
            <w:proofErr w:type="gramStart"/>
            <w:r>
              <w:rPr>
                <w:spacing w:val="-5"/>
                <w:sz w:val="20"/>
              </w:rPr>
              <w:t>cP</w:t>
            </w:r>
            <w:proofErr w:type="gramEnd"/>
          </w:p>
        </w:tc>
        <w:tc>
          <w:tcPr>
            <w:tcW w:w="2857" w:type="dxa"/>
          </w:tcPr>
          <w:p w14:paraId="50C04963" w14:textId="77777777" w:rsidR="0090219F" w:rsidRDefault="0090219F" w:rsidP="00512424">
            <w:pPr>
              <w:pStyle w:val="TableParagraph"/>
              <w:spacing w:before="148"/>
              <w:ind w:left="105"/>
              <w:rPr>
                <w:sz w:val="20"/>
              </w:rPr>
            </w:pPr>
            <w:r>
              <w:rPr>
                <w:sz w:val="20"/>
              </w:rPr>
              <w:t>ASTM</w:t>
            </w:r>
            <w:r>
              <w:rPr>
                <w:spacing w:val="46"/>
                <w:sz w:val="20"/>
              </w:rPr>
              <w:t xml:space="preserve"> </w:t>
            </w:r>
            <w:r>
              <w:rPr>
                <w:sz w:val="20"/>
              </w:rPr>
              <w:t>D2196-</w:t>
            </w:r>
            <w:r>
              <w:rPr>
                <w:spacing w:val="-5"/>
                <w:sz w:val="20"/>
              </w:rPr>
              <w:t>86</w:t>
            </w:r>
          </w:p>
        </w:tc>
        <w:tc>
          <w:tcPr>
            <w:tcW w:w="1983" w:type="dxa"/>
          </w:tcPr>
          <w:p w14:paraId="7BCC2A3C" w14:textId="77777777" w:rsidR="0090219F" w:rsidRDefault="0090219F" w:rsidP="00512424">
            <w:pPr>
              <w:pStyle w:val="TableParagraph"/>
              <w:spacing w:before="148"/>
              <w:ind w:left="110"/>
              <w:rPr>
                <w:sz w:val="20"/>
              </w:rPr>
            </w:pPr>
            <w:r>
              <w:rPr>
                <w:sz w:val="20"/>
              </w:rPr>
              <w:t>2500-</w:t>
            </w:r>
            <w:r>
              <w:rPr>
                <w:spacing w:val="-4"/>
                <w:sz w:val="20"/>
              </w:rPr>
              <w:t>4500</w:t>
            </w:r>
          </w:p>
        </w:tc>
      </w:tr>
      <w:tr w:rsidR="0090219F" w14:paraId="00E4921B" w14:textId="77777777" w:rsidTr="00512424">
        <w:trPr>
          <w:trHeight w:val="517"/>
        </w:trPr>
        <w:tc>
          <w:tcPr>
            <w:tcW w:w="3261" w:type="dxa"/>
          </w:tcPr>
          <w:p w14:paraId="7B0FC61B" w14:textId="77777777" w:rsidR="0090219F" w:rsidRDefault="0090219F" w:rsidP="00512424">
            <w:pPr>
              <w:pStyle w:val="TableParagraph"/>
              <w:spacing w:before="138"/>
              <w:ind w:left="110" w:right="-15"/>
              <w:rPr>
                <w:b/>
                <w:sz w:val="20"/>
              </w:rPr>
            </w:pPr>
            <w:r>
              <w:rPr>
                <w:b/>
                <w:spacing w:val="-2"/>
                <w:w w:val="105"/>
                <w:sz w:val="20"/>
              </w:rPr>
              <w:t>Ağırlığa</w:t>
            </w:r>
            <w:r>
              <w:rPr>
                <w:b/>
                <w:spacing w:val="-6"/>
                <w:w w:val="105"/>
                <w:sz w:val="20"/>
              </w:rPr>
              <w:t xml:space="preserve"> </w:t>
            </w:r>
            <w:r>
              <w:rPr>
                <w:b/>
                <w:spacing w:val="-2"/>
                <w:w w:val="105"/>
                <w:sz w:val="20"/>
              </w:rPr>
              <w:t>Göre</w:t>
            </w:r>
            <w:r>
              <w:rPr>
                <w:b/>
                <w:spacing w:val="-8"/>
                <w:w w:val="105"/>
                <w:sz w:val="20"/>
              </w:rPr>
              <w:t xml:space="preserve"> </w:t>
            </w:r>
            <w:r>
              <w:rPr>
                <w:b/>
                <w:spacing w:val="-2"/>
                <w:w w:val="105"/>
                <w:sz w:val="20"/>
              </w:rPr>
              <w:t>Katı</w:t>
            </w:r>
            <w:r>
              <w:rPr>
                <w:b/>
                <w:spacing w:val="-6"/>
                <w:w w:val="105"/>
                <w:sz w:val="20"/>
              </w:rPr>
              <w:t xml:space="preserve"> </w:t>
            </w:r>
            <w:r>
              <w:rPr>
                <w:b/>
                <w:spacing w:val="-2"/>
                <w:w w:val="105"/>
                <w:sz w:val="20"/>
              </w:rPr>
              <w:t>Madde</w:t>
            </w:r>
            <w:r>
              <w:rPr>
                <w:b/>
                <w:spacing w:val="-7"/>
                <w:w w:val="105"/>
                <w:sz w:val="20"/>
              </w:rPr>
              <w:t xml:space="preserve"> </w:t>
            </w:r>
            <w:r>
              <w:rPr>
                <w:b/>
                <w:spacing w:val="-2"/>
                <w:w w:val="105"/>
                <w:sz w:val="20"/>
              </w:rPr>
              <w:t>İçeriği</w:t>
            </w:r>
          </w:p>
        </w:tc>
        <w:tc>
          <w:tcPr>
            <w:tcW w:w="1013" w:type="dxa"/>
          </w:tcPr>
          <w:p w14:paraId="272FE6E8" w14:textId="77777777" w:rsidR="0090219F" w:rsidRDefault="0090219F" w:rsidP="00512424">
            <w:pPr>
              <w:pStyle w:val="TableParagraph"/>
              <w:spacing w:before="143"/>
              <w:ind w:left="9"/>
              <w:rPr>
                <w:sz w:val="20"/>
              </w:rPr>
            </w:pPr>
            <w:r>
              <w:rPr>
                <w:spacing w:val="-10"/>
                <w:sz w:val="20"/>
              </w:rPr>
              <w:t>%</w:t>
            </w:r>
          </w:p>
        </w:tc>
        <w:tc>
          <w:tcPr>
            <w:tcW w:w="2857" w:type="dxa"/>
          </w:tcPr>
          <w:p w14:paraId="73BA17BD" w14:textId="77777777" w:rsidR="0090219F" w:rsidRDefault="0090219F" w:rsidP="00512424">
            <w:pPr>
              <w:pStyle w:val="TableParagraph"/>
              <w:spacing w:before="143"/>
              <w:ind w:left="62"/>
              <w:rPr>
                <w:sz w:val="20"/>
              </w:rPr>
            </w:pPr>
            <w:r>
              <w:rPr>
                <w:sz w:val="20"/>
              </w:rPr>
              <w:t>ASTM</w:t>
            </w:r>
            <w:r>
              <w:rPr>
                <w:spacing w:val="-3"/>
                <w:sz w:val="20"/>
              </w:rPr>
              <w:t xml:space="preserve"> </w:t>
            </w:r>
            <w:r>
              <w:rPr>
                <w:spacing w:val="-2"/>
                <w:sz w:val="20"/>
              </w:rPr>
              <w:t>D2369</w:t>
            </w:r>
          </w:p>
        </w:tc>
        <w:tc>
          <w:tcPr>
            <w:tcW w:w="1983" w:type="dxa"/>
          </w:tcPr>
          <w:p w14:paraId="452D961C" w14:textId="77777777" w:rsidR="0090219F" w:rsidRDefault="0090219F" w:rsidP="00512424">
            <w:pPr>
              <w:pStyle w:val="TableParagraph"/>
              <w:spacing w:before="143"/>
              <w:ind w:left="110"/>
              <w:rPr>
                <w:sz w:val="20"/>
              </w:rPr>
            </w:pPr>
            <w:r>
              <w:rPr>
                <w:sz w:val="20"/>
              </w:rPr>
              <w:t>85-</w:t>
            </w:r>
            <w:r>
              <w:rPr>
                <w:spacing w:val="-5"/>
                <w:sz w:val="20"/>
              </w:rPr>
              <w:t>90</w:t>
            </w:r>
          </w:p>
        </w:tc>
      </w:tr>
      <w:tr w:rsidR="0090219F" w14:paraId="0A8D70F4" w14:textId="77777777" w:rsidTr="0090219F">
        <w:trPr>
          <w:trHeight w:val="569"/>
        </w:trPr>
        <w:tc>
          <w:tcPr>
            <w:tcW w:w="3261" w:type="dxa"/>
          </w:tcPr>
          <w:p w14:paraId="5BC5D8CB" w14:textId="77777777" w:rsidR="0090219F" w:rsidRDefault="0090219F" w:rsidP="00512424">
            <w:pPr>
              <w:pStyle w:val="TableParagraph"/>
              <w:spacing w:before="143"/>
              <w:ind w:left="110"/>
              <w:rPr>
                <w:b/>
                <w:sz w:val="20"/>
              </w:rPr>
            </w:pPr>
            <w:r>
              <w:rPr>
                <w:b/>
                <w:w w:val="105"/>
                <w:sz w:val="20"/>
              </w:rPr>
              <w:t>Tutuşma</w:t>
            </w:r>
            <w:r>
              <w:rPr>
                <w:b/>
                <w:spacing w:val="-9"/>
                <w:w w:val="105"/>
                <w:sz w:val="20"/>
              </w:rPr>
              <w:t xml:space="preserve"> </w:t>
            </w:r>
            <w:r>
              <w:rPr>
                <w:b/>
                <w:spacing w:val="-2"/>
                <w:w w:val="105"/>
                <w:sz w:val="20"/>
              </w:rPr>
              <w:t>Noktası</w:t>
            </w:r>
          </w:p>
        </w:tc>
        <w:tc>
          <w:tcPr>
            <w:tcW w:w="1013" w:type="dxa"/>
          </w:tcPr>
          <w:p w14:paraId="501ACC6C" w14:textId="77777777" w:rsidR="0090219F" w:rsidRDefault="0090219F" w:rsidP="00512424">
            <w:pPr>
              <w:pStyle w:val="TableParagraph"/>
              <w:spacing w:before="110"/>
              <w:ind w:left="114"/>
              <w:rPr>
                <w:sz w:val="20"/>
              </w:rPr>
            </w:pPr>
            <w:proofErr w:type="gramStart"/>
            <w:r>
              <w:rPr>
                <w:spacing w:val="-5"/>
                <w:sz w:val="20"/>
              </w:rPr>
              <w:t>o</w:t>
            </w:r>
            <w:proofErr w:type="gramEnd"/>
            <w:r>
              <w:rPr>
                <w:spacing w:val="-5"/>
                <w:position w:val="-6"/>
                <w:sz w:val="20"/>
              </w:rPr>
              <w:t>C</w:t>
            </w:r>
          </w:p>
        </w:tc>
        <w:tc>
          <w:tcPr>
            <w:tcW w:w="2857" w:type="dxa"/>
          </w:tcPr>
          <w:p w14:paraId="2F212706" w14:textId="77777777" w:rsidR="0090219F" w:rsidRDefault="0090219F" w:rsidP="00512424">
            <w:pPr>
              <w:pStyle w:val="TableParagraph"/>
              <w:spacing w:before="148"/>
              <w:ind w:left="105"/>
              <w:rPr>
                <w:sz w:val="20"/>
              </w:rPr>
            </w:pPr>
            <w:r>
              <w:rPr>
                <w:sz w:val="20"/>
              </w:rPr>
              <w:t>ASTM</w:t>
            </w:r>
            <w:r>
              <w:rPr>
                <w:spacing w:val="-2"/>
                <w:sz w:val="20"/>
              </w:rPr>
              <w:t xml:space="preserve"> </w:t>
            </w:r>
            <w:r>
              <w:rPr>
                <w:spacing w:val="-5"/>
                <w:sz w:val="20"/>
              </w:rPr>
              <w:t>D93</w:t>
            </w:r>
          </w:p>
        </w:tc>
        <w:tc>
          <w:tcPr>
            <w:tcW w:w="1983" w:type="dxa"/>
          </w:tcPr>
          <w:p w14:paraId="25E2D837" w14:textId="77777777" w:rsidR="0090219F" w:rsidRDefault="0090219F" w:rsidP="00512424">
            <w:pPr>
              <w:pStyle w:val="TableParagraph"/>
              <w:spacing w:before="148"/>
              <w:ind w:left="110"/>
              <w:rPr>
                <w:sz w:val="20"/>
              </w:rPr>
            </w:pPr>
            <w:r>
              <w:rPr>
                <w:spacing w:val="-5"/>
                <w:sz w:val="20"/>
              </w:rPr>
              <w:t>&gt;40</w:t>
            </w:r>
          </w:p>
        </w:tc>
      </w:tr>
      <w:tr w:rsidR="0090219F" w14:paraId="14770EDC" w14:textId="77777777" w:rsidTr="00512424">
        <w:trPr>
          <w:trHeight w:val="527"/>
        </w:trPr>
        <w:tc>
          <w:tcPr>
            <w:tcW w:w="3261" w:type="dxa"/>
          </w:tcPr>
          <w:p w14:paraId="6F32F23E" w14:textId="77777777" w:rsidR="0090219F" w:rsidRDefault="0090219F" w:rsidP="00512424">
            <w:pPr>
              <w:pStyle w:val="TableParagraph"/>
              <w:spacing w:before="143"/>
              <w:ind w:left="110"/>
              <w:rPr>
                <w:b/>
                <w:sz w:val="20"/>
              </w:rPr>
            </w:pPr>
            <w:r>
              <w:rPr>
                <w:b/>
                <w:w w:val="105"/>
                <w:sz w:val="20"/>
              </w:rPr>
              <w:t>Üzerinde</w:t>
            </w:r>
            <w:r>
              <w:rPr>
                <w:b/>
                <w:spacing w:val="-12"/>
                <w:w w:val="105"/>
                <w:sz w:val="20"/>
              </w:rPr>
              <w:t xml:space="preserve"> </w:t>
            </w:r>
            <w:r>
              <w:rPr>
                <w:b/>
                <w:w w:val="105"/>
                <w:sz w:val="20"/>
              </w:rPr>
              <w:t>yürünebilme</w:t>
            </w:r>
            <w:r>
              <w:rPr>
                <w:b/>
                <w:spacing w:val="-13"/>
                <w:w w:val="105"/>
                <w:sz w:val="20"/>
              </w:rPr>
              <w:t xml:space="preserve"> </w:t>
            </w:r>
            <w:r>
              <w:rPr>
                <w:b/>
                <w:spacing w:val="-2"/>
                <w:w w:val="105"/>
                <w:sz w:val="20"/>
              </w:rPr>
              <w:t>süresi</w:t>
            </w:r>
          </w:p>
        </w:tc>
        <w:tc>
          <w:tcPr>
            <w:tcW w:w="1013" w:type="dxa"/>
          </w:tcPr>
          <w:p w14:paraId="108417CF" w14:textId="77777777" w:rsidR="0090219F" w:rsidRDefault="0090219F" w:rsidP="00512424">
            <w:pPr>
              <w:pStyle w:val="TableParagraph"/>
              <w:spacing w:before="148"/>
              <w:ind w:left="114"/>
              <w:rPr>
                <w:sz w:val="20"/>
              </w:rPr>
            </w:pPr>
            <w:r>
              <w:rPr>
                <w:spacing w:val="-4"/>
                <w:sz w:val="20"/>
              </w:rPr>
              <w:t>Saat</w:t>
            </w:r>
          </w:p>
        </w:tc>
        <w:tc>
          <w:tcPr>
            <w:tcW w:w="2857" w:type="dxa"/>
          </w:tcPr>
          <w:p w14:paraId="3692073D" w14:textId="77777777" w:rsidR="0090219F" w:rsidRDefault="0090219F" w:rsidP="00512424">
            <w:pPr>
              <w:pStyle w:val="TableParagraph"/>
              <w:spacing w:before="148"/>
              <w:ind w:left="162"/>
              <w:rPr>
                <w:sz w:val="20"/>
              </w:rPr>
            </w:pPr>
            <w:r>
              <w:rPr>
                <w:spacing w:val="-10"/>
                <w:sz w:val="20"/>
              </w:rPr>
              <w:t>-</w:t>
            </w:r>
          </w:p>
        </w:tc>
        <w:tc>
          <w:tcPr>
            <w:tcW w:w="1983" w:type="dxa"/>
          </w:tcPr>
          <w:p w14:paraId="1B2C7AFD" w14:textId="77777777" w:rsidR="0090219F" w:rsidRDefault="0090219F" w:rsidP="00512424">
            <w:pPr>
              <w:pStyle w:val="TableParagraph"/>
              <w:spacing w:before="148"/>
              <w:ind w:left="110"/>
              <w:rPr>
                <w:sz w:val="20"/>
              </w:rPr>
            </w:pPr>
            <w:r>
              <w:rPr>
                <w:sz w:val="20"/>
              </w:rPr>
              <w:t>8-</w:t>
            </w:r>
            <w:r>
              <w:rPr>
                <w:spacing w:val="-5"/>
                <w:sz w:val="20"/>
              </w:rPr>
              <w:t>12</w:t>
            </w:r>
          </w:p>
        </w:tc>
      </w:tr>
      <w:tr w:rsidR="0090219F" w14:paraId="47540C5D" w14:textId="77777777" w:rsidTr="00512424">
        <w:trPr>
          <w:trHeight w:val="522"/>
        </w:trPr>
        <w:tc>
          <w:tcPr>
            <w:tcW w:w="3261" w:type="dxa"/>
          </w:tcPr>
          <w:p w14:paraId="3681C452" w14:textId="77777777" w:rsidR="0090219F" w:rsidRDefault="0090219F" w:rsidP="00512424">
            <w:pPr>
              <w:pStyle w:val="TableParagraph"/>
              <w:spacing w:before="143"/>
              <w:ind w:left="110"/>
              <w:rPr>
                <w:b/>
                <w:sz w:val="20"/>
              </w:rPr>
            </w:pPr>
            <w:r>
              <w:rPr>
                <w:b/>
                <w:w w:val="105"/>
                <w:sz w:val="20"/>
              </w:rPr>
              <w:t>Yeni</w:t>
            </w:r>
            <w:r>
              <w:rPr>
                <w:b/>
                <w:spacing w:val="-10"/>
                <w:w w:val="105"/>
                <w:sz w:val="20"/>
              </w:rPr>
              <w:t xml:space="preserve"> </w:t>
            </w:r>
            <w:r>
              <w:rPr>
                <w:b/>
                <w:w w:val="105"/>
                <w:sz w:val="20"/>
              </w:rPr>
              <w:t>Kat</w:t>
            </w:r>
            <w:r>
              <w:rPr>
                <w:b/>
                <w:spacing w:val="-6"/>
                <w:w w:val="105"/>
                <w:sz w:val="20"/>
              </w:rPr>
              <w:t xml:space="preserve"> </w:t>
            </w:r>
            <w:r>
              <w:rPr>
                <w:b/>
                <w:w w:val="105"/>
                <w:sz w:val="20"/>
              </w:rPr>
              <w:t>Ekleme</w:t>
            </w:r>
            <w:r>
              <w:rPr>
                <w:b/>
                <w:spacing w:val="-6"/>
                <w:w w:val="105"/>
                <w:sz w:val="20"/>
              </w:rPr>
              <w:t xml:space="preserve"> </w:t>
            </w:r>
            <w:r>
              <w:rPr>
                <w:b/>
                <w:spacing w:val="-2"/>
                <w:w w:val="105"/>
                <w:sz w:val="20"/>
              </w:rPr>
              <w:t>Süresi</w:t>
            </w:r>
          </w:p>
        </w:tc>
        <w:tc>
          <w:tcPr>
            <w:tcW w:w="1013" w:type="dxa"/>
          </w:tcPr>
          <w:p w14:paraId="2B5552AF" w14:textId="77777777" w:rsidR="0090219F" w:rsidRDefault="0090219F" w:rsidP="00512424">
            <w:pPr>
              <w:pStyle w:val="TableParagraph"/>
              <w:spacing w:before="148"/>
              <w:ind w:left="114"/>
              <w:rPr>
                <w:sz w:val="20"/>
              </w:rPr>
            </w:pPr>
            <w:r>
              <w:rPr>
                <w:spacing w:val="-4"/>
                <w:sz w:val="20"/>
              </w:rPr>
              <w:t>Saat</w:t>
            </w:r>
          </w:p>
        </w:tc>
        <w:tc>
          <w:tcPr>
            <w:tcW w:w="2857" w:type="dxa"/>
          </w:tcPr>
          <w:p w14:paraId="0351D5B3" w14:textId="77777777" w:rsidR="0090219F" w:rsidRDefault="0090219F" w:rsidP="00512424">
            <w:pPr>
              <w:pStyle w:val="TableParagraph"/>
              <w:spacing w:before="148"/>
              <w:ind w:left="71"/>
              <w:rPr>
                <w:sz w:val="20"/>
              </w:rPr>
            </w:pPr>
            <w:r>
              <w:rPr>
                <w:spacing w:val="-10"/>
                <w:sz w:val="20"/>
              </w:rPr>
              <w:t>-</w:t>
            </w:r>
          </w:p>
        </w:tc>
        <w:tc>
          <w:tcPr>
            <w:tcW w:w="1983" w:type="dxa"/>
          </w:tcPr>
          <w:p w14:paraId="757FEA7F" w14:textId="77777777" w:rsidR="0090219F" w:rsidRDefault="0090219F" w:rsidP="00512424">
            <w:pPr>
              <w:pStyle w:val="TableParagraph"/>
              <w:spacing w:before="148"/>
              <w:ind w:left="110"/>
              <w:rPr>
                <w:sz w:val="20"/>
              </w:rPr>
            </w:pPr>
            <w:r>
              <w:rPr>
                <w:sz w:val="20"/>
              </w:rPr>
              <w:t>8-</w:t>
            </w:r>
            <w:r>
              <w:rPr>
                <w:spacing w:val="-5"/>
                <w:sz w:val="20"/>
              </w:rPr>
              <w:t>12</w:t>
            </w:r>
          </w:p>
        </w:tc>
      </w:tr>
      <w:tr w:rsidR="0090219F" w14:paraId="5832778B" w14:textId="77777777" w:rsidTr="00512424">
        <w:trPr>
          <w:trHeight w:val="528"/>
        </w:trPr>
        <w:tc>
          <w:tcPr>
            <w:tcW w:w="3261" w:type="dxa"/>
          </w:tcPr>
          <w:p w14:paraId="7E6B30DC" w14:textId="77777777" w:rsidR="0090219F" w:rsidRDefault="0090219F" w:rsidP="00512424">
            <w:pPr>
              <w:pStyle w:val="TableParagraph"/>
              <w:spacing w:before="143"/>
              <w:ind w:left="110"/>
              <w:rPr>
                <w:b/>
                <w:sz w:val="20"/>
              </w:rPr>
            </w:pPr>
            <w:r>
              <w:rPr>
                <w:b/>
                <w:w w:val="105"/>
                <w:sz w:val="20"/>
              </w:rPr>
              <w:t>Sertlik</w:t>
            </w:r>
            <w:r>
              <w:rPr>
                <w:b/>
                <w:spacing w:val="-7"/>
                <w:w w:val="105"/>
                <w:sz w:val="20"/>
              </w:rPr>
              <w:t xml:space="preserve"> </w:t>
            </w:r>
            <w:r>
              <w:rPr>
                <w:b/>
                <w:w w:val="105"/>
                <w:sz w:val="20"/>
              </w:rPr>
              <w:t>(7</w:t>
            </w:r>
            <w:r>
              <w:rPr>
                <w:b/>
                <w:spacing w:val="-8"/>
                <w:w w:val="105"/>
                <w:sz w:val="20"/>
              </w:rPr>
              <w:t xml:space="preserve"> </w:t>
            </w:r>
            <w:r>
              <w:rPr>
                <w:b/>
                <w:spacing w:val="-4"/>
                <w:w w:val="105"/>
                <w:sz w:val="20"/>
              </w:rPr>
              <w:t>gün)</w:t>
            </w:r>
          </w:p>
        </w:tc>
        <w:tc>
          <w:tcPr>
            <w:tcW w:w="1013" w:type="dxa"/>
          </w:tcPr>
          <w:p w14:paraId="713E6965" w14:textId="77777777" w:rsidR="0090219F" w:rsidRDefault="0090219F" w:rsidP="00512424">
            <w:pPr>
              <w:pStyle w:val="TableParagraph"/>
              <w:spacing w:before="33"/>
              <w:ind w:left="114" w:right="276" w:firstLine="57"/>
              <w:rPr>
                <w:sz w:val="20"/>
              </w:rPr>
            </w:pPr>
            <w:proofErr w:type="spellStart"/>
            <w:r>
              <w:rPr>
                <w:spacing w:val="-2"/>
                <w:sz w:val="20"/>
              </w:rPr>
              <w:t>Shore</w:t>
            </w:r>
            <w:proofErr w:type="spellEnd"/>
            <w:r>
              <w:rPr>
                <w:spacing w:val="-2"/>
                <w:sz w:val="20"/>
              </w:rPr>
              <w:t xml:space="preserve"> </w:t>
            </w:r>
            <w:r>
              <w:rPr>
                <w:spacing w:val="-10"/>
                <w:sz w:val="20"/>
              </w:rPr>
              <w:t>A</w:t>
            </w:r>
          </w:p>
        </w:tc>
        <w:tc>
          <w:tcPr>
            <w:tcW w:w="2857" w:type="dxa"/>
          </w:tcPr>
          <w:p w14:paraId="025E431A" w14:textId="77777777" w:rsidR="0090219F" w:rsidRDefault="0090219F" w:rsidP="00512424">
            <w:pPr>
              <w:pStyle w:val="TableParagraph"/>
              <w:spacing w:before="33"/>
              <w:ind w:left="148" w:right="27" w:hanging="87"/>
              <w:rPr>
                <w:sz w:val="20"/>
              </w:rPr>
            </w:pPr>
            <w:r>
              <w:rPr>
                <w:sz w:val="20"/>
              </w:rPr>
              <w:t>ASTM D2240 / DIN 53505 / ISO R868</w:t>
            </w:r>
          </w:p>
        </w:tc>
        <w:tc>
          <w:tcPr>
            <w:tcW w:w="1983" w:type="dxa"/>
          </w:tcPr>
          <w:p w14:paraId="7540F636" w14:textId="77777777" w:rsidR="0090219F" w:rsidRDefault="0090219F" w:rsidP="00512424">
            <w:pPr>
              <w:pStyle w:val="TableParagraph"/>
              <w:spacing w:before="148"/>
              <w:ind w:left="110"/>
              <w:rPr>
                <w:sz w:val="20"/>
              </w:rPr>
            </w:pPr>
            <w:r>
              <w:rPr>
                <w:sz w:val="20"/>
              </w:rPr>
              <w:t>60-</w:t>
            </w:r>
            <w:r>
              <w:rPr>
                <w:spacing w:val="-5"/>
                <w:sz w:val="20"/>
              </w:rPr>
              <w:t>65</w:t>
            </w:r>
          </w:p>
        </w:tc>
      </w:tr>
      <w:tr w:rsidR="0090219F" w14:paraId="740860EA" w14:textId="77777777" w:rsidTr="00512424">
        <w:trPr>
          <w:trHeight w:val="527"/>
        </w:trPr>
        <w:tc>
          <w:tcPr>
            <w:tcW w:w="3261" w:type="dxa"/>
          </w:tcPr>
          <w:p w14:paraId="2320FF11" w14:textId="77777777" w:rsidR="0090219F" w:rsidRDefault="0090219F" w:rsidP="00512424">
            <w:pPr>
              <w:pStyle w:val="TableParagraph"/>
              <w:spacing w:before="143"/>
              <w:ind w:left="110"/>
              <w:rPr>
                <w:b/>
                <w:sz w:val="20"/>
              </w:rPr>
            </w:pPr>
            <w:r>
              <w:rPr>
                <w:b/>
                <w:w w:val="105"/>
                <w:sz w:val="20"/>
              </w:rPr>
              <w:t>Çekme</w:t>
            </w:r>
            <w:r>
              <w:rPr>
                <w:b/>
                <w:spacing w:val="-11"/>
                <w:w w:val="105"/>
                <w:sz w:val="20"/>
              </w:rPr>
              <w:t xml:space="preserve"> </w:t>
            </w:r>
            <w:r>
              <w:rPr>
                <w:b/>
                <w:w w:val="105"/>
                <w:sz w:val="20"/>
              </w:rPr>
              <w:t>mukavemeti</w:t>
            </w:r>
            <w:r>
              <w:rPr>
                <w:b/>
                <w:spacing w:val="-7"/>
                <w:w w:val="105"/>
                <w:sz w:val="20"/>
              </w:rPr>
              <w:t xml:space="preserve"> </w:t>
            </w:r>
            <w:r>
              <w:rPr>
                <w:b/>
                <w:w w:val="105"/>
                <w:sz w:val="20"/>
              </w:rPr>
              <w:t>(7</w:t>
            </w:r>
            <w:r>
              <w:rPr>
                <w:b/>
                <w:spacing w:val="-11"/>
                <w:w w:val="105"/>
                <w:sz w:val="20"/>
              </w:rPr>
              <w:t xml:space="preserve"> </w:t>
            </w:r>
            <w:r>
              <w:rPr>
                <w:b/>
                <w:spacing w:val="-4"/>
                <w:w w:val="105"/>
                <w:sz w:val="20"/>
              </w:rPr>
              <w:t>gün)</w:t>
            </w:r>
          </w:p>
        </w:tc>
        <w:tc>
          <w:tcPr>
            <w:tcW w:w="1013" w:type="dxa"/>
          </w:tcPr>
          <w:p w14:paraId="43E5F469" w14:textId="77777777" w:rsidR="0090219F" w:rsidRDefault="0090219F" w:rsidP="00512424">
            <w:pPr>
              <w:pStyle w:val="TableParagraph"/>
              <w:spacing w:before="148"/>
              <w:ind w:left="71"/>
              <w:rPr>
                <w:sz w:val="20"/>
              </w:rPr>
            </w:pPr>
            <w:r>
              <w:rPr>
                <w:spacing w:val="-2"/>
                <w:sz w:val="20"/>
              </w:rPr>
              <w:t>N/mm</w:t>
            </w:r>
            <w:r>
              <w:rPr>
                <w:spacing w:val="-2"/>
                <w:sz w:val="20"/>
                <w:vertAlign w:val="superscript"/>
              </w:rPr>
              <w:t>2</w:t>
            </w:r>
          </w:p>
        </w:tc>
        <w:tc>
          <w:tcPr>
            <w:tcW w:w="2857" w:type="dxa"/>
          </w:tcPr>
          <w:p w14:paraId="67DE33B0" w14:textId="77777777" w:rsidR="0090219F" w:rsidRDefault="0090219F" w:rsidP="00512424">
            <w:pPr>
              <w:pStyle w:val="TableParagraph"/>
              <w:spacing w:before="148"/>
              <w:ind w:left="138"/>
              <w:rPr>
                <w:sz w:val="20"/>
              </w:rPr>
            </w:pPr>
            <w:r>
              <w:rPr>
                <w:sz w:val="20"/>
              </w:rPr>
              <w:t>ASTM</w:t>
            </w:r>
            <w:r>
              <w:rPr>
                <w:spacing w:val="-2"/>
                <w:sz w:val="20"/>
              </w:rPr>
              <w:t xml:space="preserve"> </w:t>
            </w:r>
            <w:r>
              <w:rPr>
                <w:spacing w:val="-4"/>
                <w:sz w:val="20"/>
              </w:rPr>
              <w:t>D412</w:t>
            </w:r>
          </w:p>
        </w:tc>
        <w:tc>
          <w:tcPr>
            <w:tcW w:w="1983" w:type="dxa"/>
          </w:tcPr>
          <w:p w14:paraId="5271D515" w14:textId="77777777" w:rsidR="0090219F" w:rsidRDefault="0090219F" w:rsidP="00512424">
            <w:pPr>
              <w:pStyle w:val="TableParagraph"/>
              <w:spacing w:before="148"/>
              <w:ind w:left="110"/>
              <w:rPr>
                <w:sz w:val="20"/>
              </w:rPr>
            </w:pPr>
            <w:r>
              <w:rPr>
                <w:spacing w:val="-5"/>
                <w:sz w:val="20"/>
              </w:rPr>
              <w:t>&gt;3</w:t>
            </w:r>
          </w:p>
        </w:tc>
      </w:tr>
      <w:tr w:rsidR="0090219F" w14:paraId="2DA431B9" w14:textId="77777777" w:rsidTr="00512424">
        <w:trPr>
          <w:trHeight w:val="527"/>
        </w:trPr>
        <w:tc>
          <w:tcPr>
            <w:tcW w:w="3261" w:type="dxa"/>
          </w:tcPr>
          <w:p w14:paraId="007AEC7E" w14:textId="77777777" w:rsidR="0090219F" w:rsidRDefault="0090219F" w:rsidP="00512424">
            <w:pPr>
              <w:pStyle w:val="TableParagraph"/>
              <w:spacing w:before="143"/>
              <w:ind w:left="110"/>
              <w:rPr>
                <w:b/>
                <w:sz w:val="20"/>
              </w:rPr>
            </w:pPr>
            <w:r>
              <w:rPr>
                <w:b/>
                <w:w w:val="105"/>
                <w:sz w:val="20"/>
              </w:rPr>
              <w:t>Kopma</w:t>
            </w:r>
            <w:r>
              <w:rPr>
                <w:b/>
                <w:spacing w:val="-7"/>
                <w:w w:val="105"/>
                <w:sz w:val="20"/>
              </w:rPr>
              <w:t xml:space="preserve"> </w:t>
            </w:r>
            <w:r>
              <w:rPr>
                <w:b/>
                <w:spacing w:val="-2"/>
                <w:w w:val="105"/>
                <w:sz w:val="20"/>
              </w:rPr>
              <w:t>Uzaması</w:t>
            </w:r>
          </w:p>
        </w:tc>
        <w:tc>
          <w:tcPr>
            <w:tcW w:w="1013" w:type="dxa"/>
          </w:tcPr>
          <w:p w14:paraId="06CF5E71" w14:textId="77777777" w:rsidR="0090219F" w:rsidRDefault="0090219F" w:rsidP="00512424">
            <w:pPr>
              <w:pStyle w:val="TableParagraph"/>
              <w:spacing w:before="148"/>
              <w:ind w:left="71"/>
              <w:rPr>
                <w:sz w:val="20"/>
              </w:rPr>
            </w:pPr>
            <w:r>
              <w:rPr>
                <w:spacing w:val="-10"/>
                <w:sz w:val="20"/>
              </w:rPr>
              <w:t>%</w:t>
            </w:r>
          </w:p>
        </w:tc>
        <w:tc>
          <w:tcPr>
            <w:tcW w:w="2857" w:type="dxa"/>
          </w:tcPr>
          <w:p w14:paraId="5C66BF29" w14:textId="77777777" w:rsidR="0090219F" w:rsidRDefault="0090219F" w:rsidP="00512424">
            <w:pPr>
              <w:pStyle w:val="TableParagraph"/>
              <w:spacing w:before="148"/>
              <w:ind w:left="138"/>
              <w:rPr>
                <w:sz w:val="20"/>
              </w:rPr>
            </w:pPr>
            <w:r>
              <w:rPr>
                <w:sz w:val="20"/>
              </w:rPr>
              <w:t>ASTM</w:t>
            </w:r>
            <w:r>
              <w:rPr>
                <w:spacing w:val="-2"/>
                <w:sz w:val="20"/>
              </w:rPr>
              <w:t xml:space="preserve"> </w:t>
            </w:r>
            <w:r>
              <w:rPr>
                <w:spacing w:val="-4"/>
                <w:sz w:val="20"/>
              </w:rPr>
              <w:t>D412</w:t>
            </w:r>
          </w:p>
        </w:tc>
        <w:tc>
          <w:tcPr>
            <w:tcW w:w="1983" w:type="dxa"/>
          </w:tcPr>
          <w:p w14:paraId="6CC07061" w14:textId="77777777" w:rsidR="0090219F" w:rsidRDefault="0090219F" w:rsidP="00512424">
            <w:pPr>
              <w:pStyle w:val="TableParagraph"/>
              <w:spacing w:before="148"/>
              <w:ind w:left="110"/>
              <w:rPr>
                <w:sz w:val="20"/>
              </w:rPr>
            </w:pPr>
            <w:r>
              <w:rPr>
                <w:sz w:val="20"/>
              </w:rPr>
              <w:t>&gt;</w:t>
            </w:r>
            <w:r>
              <w:rPr>
                <w:spacing w:val="9"/>
                <w:sz w:val="20"/>
              </w:rPr>
              <w:t xml:space="preserve"> </w:t>
            </w:r>
            <w:r>
              <w:rPr>
                <w:spacing w:val="-5"/>
                <w:sz w:val="20"/>
              </w:rPr>
              <w:t>600</w:t>
            </w:r>
          </w:p>
        </w:tc>
      </w:tr>
      <w:tr w:rsidR="0090219F" w14:paraId="533D3341" w14:textId="77777777" w:rsidTr="00512424">
        <w:trPr>
          <w:trHeight w:val="527"/>
        </w:trPr>
        <w:tc>
          <w:tcPr>
            <w:tcW w:w="3261" w:type="dxa"/>
          </w:tcPr>
          <w:p w14:paraId="0F14630C" w14:textId="77777777" w:rsidR="0090219F" w:rsidRDefault="0090219F" w:rsidP="00512424">
            <w:pPr>
              <w:pStyle w:val="TableParagraph"/>
              <w:spacing w:before="143"/>
              <w:ind w:left="110"/>
              <w:rPr>
                <w:b/>
                <w:sz w:val="20"/>
              </w:rPr>
            </w:pPr>
            <w:r>
              <w:rPr>
                <w:b/>
                <w:sz w:val="20"/>
              </w:rPr>
              <w:t>Betona</w:t>
            </w:r>
            <w:r>
              <w:rPr>
                <w:b/>
                <w:spacing w:val="-4"/>
                <w:sz w:val="20"/>
              </w:rPr>
              <w:t xml:space="preserve"> </w:t>
            </w:r>
            <w:r>
              <w:rPr>
                <w:b/>
                <w:spacing w:val="-2"/>
                <w:sz w:val="20"/>
              </w:rPr>
              <w:t>Yapışma</w:t>
            </w:r>
          </w:p>
        </w:tc>
        <w:tc>
          <w:tcPr>
            <w:tcW w:w="1013" w:type="dxa"/>
          </w:tcPr>
          <w:p w14:paraId="1C2878DC" w14:textId="77777777" w:rsidR="0090219F" w:rsidRDefault="0090219F" w:rsidP="00512424">
            <w:pPr>
              <w:pStyle w:val="TableParagraph"/>
              <w:spacing w:before="148"/>
              <w:ind w:left="18"/>
              <w:rPr>
                <w:sz w:val="20"/>
              </w:rPr>
            </w:pPr>
            <w:r>
              <w:rPr>
                <w:spacing w:val="-2"/>
                <w:sz w:val="20"/>
              </w:rPr>
              <w:t>N/mm</w:t>
            </w:r>
            <w:r>
              <w:rPr>
                <w:spacing w:val="-2"/>
                <w:sz w:val="20"/>
                <w:vertAlign w:val="superscript"/>
              </w:rPr>
              <w:t>2</w:t>
            </w:r>
          </w:p>
        </w:tc>
        <w:tc>
          <w:tcPr>
            <w:tcW w:w="2857" w:type="dxa"/>
          </w:tcPr>
          <w:p w14:paraId="57B15DEC" w14:textId="77777777" w:rsidR="0090219F" w:rsidRDefault="0090219F" w:rsidP="00512424">
            <w:pPr>
              <w:pStyle w:val="TableParagraph"/>
              <w:spacing w:before="148"/>
              <w:ind w:left="138"/>
              <w:rPr>
                <w:sz w:val="20"/>
              </w:rPr>
            </w:pPr>
            <w:r>
              <w:rPr>
                <w:sz w:val="20"/>
              </w:rPr>
              <w:t>ASTM</w:t>
            </w:r>
            <w:r>
              <w:rPr>
                <w:spacing w:val="25"/>
                <w:sz w:val="20"/>
              </w:rPr>
              <w:t xml:space="preserve"> </w:t>
            </w:r>
            <w:r>
              <w:rPr>
                <w:spacing w:val="-2"/>
                <w:sz w:val="20"/>
              </w:rPr>
              <w:t>D4541</w:t>
            </w:r>
          </w:p>
        </w:tc>
        <w:tc>
          <w:tcPr>
            <w:tcW w:w="1983" w:type="dxa"/>
          </w:tcPr>
          <w:p w14:paraId="4A6D03F2" w14:textId="77777777" w:rsidR="0090219F" w:rsidRDefault="0090219F" w:rsidP="00512424">
            <w:pPr>
              <w:pStyle w:val="TableParagraph"/>
              <w:spacing w:before="148"/>
              <w:ind w:left="110"/>
              <w:rPr>
                <w:sz w:val="20"/>
              </w:rPr>
            </w:pPr>
            <w:r>
              <w:rPr>
                <w:sz w:val="20"/>
              </w:rPr>
              <w:t>1,5-</w:t>
            </w:r>
            <w:r>
              <w:rPr>
                <w:spacing w:val="-10"/>
                <w:sz w:val="20"/>
              </w:rPr>
              <w:t>2</w:t>
            </w:r>
          </w:p>
        </w:tc>
      </w:tr>
      <w:tr w:rsidR="0090219F" w14:paraId="023AB772" w14:textId="77777777" w:rsidTr="00512424">
        <w:trPr>
          <w:trHeight w:val="522"/>
        </w:trPr>
        <w:tc>
          <w:tcPr>
            <w:tcW w:w="3261" w:type="dxa"/>
          </w:tcPr>
          <w:p w14:paraId="6DE4245F" w14:textId="77777777" w:rsidR="0090219F" w:rsidRDefault="0090219F" w:rsidP="00512424">
            <w:pPr>
              <w:pStyle w:val="TableParagraph"/>
              <w:spacing w:before="138"/>
              <w:ind w:left="110"/>
              <w:rPr>
                <w:b/>
                <w:sz w:val="20"/>
              </w:rPr>
            </w:pPr>
            <w:r>
              <w:rPr>
                <w:b/>
                <w:sz w:val="20"/>
              </w:rPr>
              <w:t>Raf</w:t>
            </w:r>
            <w:r>
              <w:rPr>
                <w:b/>
                <w:spacing w:val="-3"/>
                <w:sz w:val="20"/>
              </w:rPr>
              <w:t xml:space="preserve"> </w:t>
            </w:r>
            <w:r>
              <w:rPr>
                <w:b/>
                <w:spacing w:val="-4"/>
                <w:sz w:val="20"/>
              </w:rPr>
              <w:t>Ömrü</w:t>
            </w:r>
          </w:p>
        </w:tc>
        <w:tc>
          <w:tcPr>
            <w:tcW w:w="1013" w:type="dxa"/>
          </w:tcPr>
          <w:p w14:paraId="64542F98" w14:textId="77777777" w:rsidR="0090219F" w:rsidRDefault="0090219F" w:rsidP="00512424">
            <w:pPr>
              <w:pStyle w:val="TableParagraph"/>
              <w:spacing w:before="143"/>
              <w:ind w:left="18"/>
              <w:rPr>
                <w:sz w:val="20"/>
              </w:rPr>
            </w:pPr>
            <w:proofErr w:type="gramStart"/>
            <w:r>
              <w:rPr>
                <w:spacing w:val="-5"/>
                <w:sz w:val="20"/>
              </w:rPr>
              <w:t>ay</w:t>
            </w:r>
            <w:proofErr w:type="gramEnd"/>
          </w:p>
        </w:tc>
        <w:tc>
          <w:tcPr>
            <w:tcW w:w="2857" w:type="dxa"/>
          </w:tcPr>
          <w:p w14:paraId="0CB2C765" w14:textId="77777777" w:rsidR="0090219F" w:rsidRDefault="0090219F" w:rsidP="00512424">
            <w:pPr>
              <w:pStyle w:val="TableParagraph"/>
              <w:spacing w:before="143"/>
              <w:ind w:left="138"/>
              <w:rPr>
                <w:sz w:val="20"/>
              </w:rPr>
            </w:pPr>
            <w:r>
              <w:rPr>
                <w:spacing w:val="-10"/>
                <w:sz w:val="20"/>
              </w:rPr>
              <w:t>-</w:t>
            </w:r>
          </w:p>
        </w:tc>
        <w:tc>
          <w:tcPr>
            <w:tcW w:w="1983" w:type="dxa"/>
          </w:tcPr>
          <w:p w14:paraId="419813C1" w14:textId="77777777" w:rsidR="0090219F" w:rsidRDefault="0090219F" w:rsidP="00512424">
            <w:pPr>
              <w:pStyle w:val="TableParagraph"/>
              <w:spacing w:before="143"/>
              <w:ind w:left="110"/>
              <w:rPr>
                <w:sz w:val="20"/>
              </w:rPr>
            </w:pPr>
            <w:r>
              <w:rPr>
                <w:spacing w:val="-5"/>
                <w:sz w:val="20"/>
              </w:rPr>
              <w:t>12</w:t>
            </w:r>
          </w:p>
        </w:tc>
      </w:tr>
      <w:tr w:rsidR="0090219F" w14:paraId="5CE6D63B" w14:textId="77777777" w:rsidTr="00512424">
        <w:trPr>
          <w:trHeight w:val="527"/>
        </w:trPr>
        <w:tc>
          <w:tcPr>
            <w:tcW w:w="3261" w:type="dxa"/>
          </w:tcPr>
          <w:p w14:paraId="219C4C36" w14:textId="77777777" w:rsidR="0090219F" w:rsidRDefault="0090219F" w:rsidP="00512424">
            <w:pPr>
              <w:pStyle w:val="TableParagraph"/>
              <w:spacing w:before="143"/>
              <w:ind w:left="110"/>
              <w:rPr>
                <w:b/>
                <w:sz w:val="20"/>
              </w:rPr>
            </w:pPr>
            <w:r>
              <w:rPr>
                <w:b/>
                <w:sz w:val="20"/>
              </w:rPr>
              <w:t>Uçucu</w:t>
            </w:r>
            <w:r>
              <w:rPr>
                <w:b/>
                <w:spacing w:val="-10"/>
                <w:sz w:val="20"/>
              </w:rPr>
              <w:t xml:space="preserve"> </w:t>
            </w:r>
            <w:r>
              <w:rPr>
                <w:b/>
                <w:sz w:val="20"/>
              </w:rPr>
              <w:t>Organik</w:t>
            </w:r>
            <w:r>
              <w:rPr>
                <w:b/>
                <w:spacing w:val="-6"/>
                <w:sz w:val="20"/>
              </w:rPr>
              <w:t xml:space="preserve"> </w:t>
            </w:r>
            <w:r>
              <w:rPr>
                <w:b/>
                <w:sz w:val="20"/>
              </w:rPr>
              <w:t>Bileşik</w:t>
            </w:r>
            <w:r>
              <w:rPr>
                <w:b/>
                <w:spacing w:val="-4"/>
                <w:sz w:val="20"/>
              </w:rPr>
              <w:t xml:space="preserve"> (VOC)</w:t>
            </w:r>
          </w:p>
        </w:tc>
        <w:tc>
          <w:tcPr>
            <w:tcW w:w="1013" w:type="dxa"/>
          </w:tcPr>
          <w:p w14:paraId="04246527" w14:textId="77777777" w:rsidR="0090219F" w:rsidRDefault="0090219F" w:rsidP="00512424">
            <w:pPr>
              <w:pStyle w:val="TableParagraph"/>
              <w:spacing w:before="148"/>
              <w:ind w:left="229"/>
              <w:rPr>
                <w:sz w:val="20"/>
              </w:rPr>
            </w:pPr>
            <w:proofErr w:type="gramStart"/>
            <w:r>
              <w:rPr>
                <w:spacing w:val="-5"/>
                <w:sz w:val="20"/>
              </w:rPr>
              <w:t>g</w:t>
            </w:r>
            <w:proofErr w:type="gramEnd"/>
            <w:r>
              <w:rPr>
                <w:spacing w:val="-5"/>
                <w:sz w:val="20"/>
              </w:rPr>
              <w:t>/L</w:t>
            </w:r>
          </w:p>
        </w:tc>
        <w:tc>
          <w:tcPr>
            <w:tcW w:w="2857" w:type="dxa"/>
          </w:tcPr>
          <w:p w14:paraId="03492FC3" w14:textId="77777777" w:rsidR="0090219F" w:rsidRDefault="0090219F" w:rsidP="00512424">
            <w:pPr>
              <w:pStyle w:val="TableParagraph"/>
              <w:spacing w:before="148"/>
              <w:ind w:left="138"/>
              <w:rPr>
                <w:sz w:val="20"/>
              </w:rPr>
            </w:pPr>
            <w:r>
              <w:rPr>
                <w:sz w:val="20"/>
              </w:rPr>
              <w:t>ASTM</w:t>
            </w:r>
            <w:r>
              <w:rPr>
                <w:spacing w:val="-2"/>
                <w:sz w:val="20"/>
              </w:rPr>
              <w:t xml:space="preserve"> D3960</w:t>
            </w:r>
          </w:p>
        </w:tc>
        <w:tc>
          <w:tcPr>
            <w:tcW w:w="1983" w:type="dxa"/>
          </w:tcPr>
          <w:p w14:paraId="29B9EDDC" w14:textId="77777777" w:rsidR="0090219F" w:rsidRDefault="0090219F" w:rsidP="00512424">
            <w:pPr>
              <w:pStyle w:val="TableParagraph"/>
              <w:spacing w:before="148"/>
              <w:ind w:left="110"/>
              <w:rPr>
                <w:sz w:val="20"/>
              </w:rPr>
            </w:pPr>
            <w:r>
              <w:rPr>
                <w:spacing w:val="-2"/>
                <w:sz w:val="20"/>
              </w:rPr>
              <w:t>100-</w:t>
            </w:r>
            <w:r>
              <w:rPr>
                <w:spacing w:val="-5"/>
                <w:sz w:val="20"/>
              </w:rPr>
              <w:t>150</w:t>
            </w:r>
          </w:p>
        </w:tc>
      </w:tr>
      <w:tr w:rsidR="0090219F" w14:paraId="7C832972" w14:textId="77777777" w:rsidTr="00512424">
        <w:trPr>
          <w:trHeight w:val="527"/>
        </w:trPr>
        <w:tc>
          <w:tcPr>
            <w:tcW w:w="3261" w:type="dxa"/>
          </w:tcPr>
          <w:p w14:paraId="1EB586F4" w14:textId="77777777" w:rsidR="0090219F" w:rsidRDefault="0090219F" w:rsidP="00512424">
            <w:pPr>
              <w:pStyle w:val="TableParagraph"/>
              <w:spacing w:before="143"/>
              <w:ind w:left="110"/>
              <w:rPr>
                <w:b/>
                <w:sz w:val="20"/>
              </w:rPr>
            </w:pPr>
            <w:r>
              <w:rPr>
                <w:b/>
                <w:sz w:val="20"/>
              </w:rPr>
              <w:t>Su</w:t>
            </w:r>
            <w:r>
              <w:rPr>
                <w:b/>
                <w:spacing w:val="-2"/>
                <w:sz w:val="20"/>
              </w:rPr>
              <w:t xml:space="preserve"> </w:t>
            </w:r>
            <w:r>
              <w:rPr>
                <w:b/>
                <w:sz w:val="20"/>
              </w:rPr>
              <w:t>Buharı</w:t>
            </w:r>
            <w:r>
              <w:rPr>
                <w:b/>
                <w:spacing w:val="-6"/>
                <w:sz w:val="20"/>
              </w:rPr>
              <w:t xml:space="preserve"> </w:t>
            </w:r>
            <w:r>
              <w:rPr>
                <w:b/>
                <w:spacing w:val="-2"/>
                <w:sz w:val="20"/>
              </w:rPr>
              <w:t>Geçirgenliği</w:t>
            </w:r>
          </w:p>
        </w:tc>
        <w:tc>
          <w:tcPr>
            <w:tcW w:w="1013" w:type="dxa"/>
          </w:tcPr>
          <w:p w14:paraId="3506F93C" w14:textId="77777777" w:rsidR="0090219F" w:rsidRDefault="0090219F" w:rsidP="00512424">
            <w:pPr>
              <w:pStyle w:val="TableParagraph"/>
              <w:spacing w:before="148"/>
              <w:ind w:left="114"/>
              <w:rPr>
                <w:sz w:val="20"/>
              </w:rPr>
            </w:pPr>
            <w:r>
              <w:rPr>
                <w:spacing w:val="-2"/>
                <w:sz w:val="20"/>
              </w:rPr>
              <w:t>gr/m</w:t>
            </w:r>
            <w:r>
              <w:rPr>
                <w:spacing w:val="-2"/>
                <w:sz w:val="20"/>
                <w:vertAlign w:val="superscript"/>
              </w:rPr>
              <w:t>2</w:t>
            </w:r>
            <w:r>
              <w:rPr>
                <w:spacing w:val="-2"/>
                <w:sz w:val="20"/>
              </w:rPr>
              <w:t>.hr</w:t>
            </w:r>
          </w:p>
        </w:tc>
        <w:tc>
          <w:tcPr>
            <w:tcW w:w="2857" w:type="dxa"/>
          </w:tcPr>
          <w:p w14:paraId="67944E48" w14:textId="77777777" w:rsidR="0090219F" w:rsidRDefault="0090219F" w:rsidP="00512424">
            <w:pPr>
              <w:pStyle w:val="TableParagraph"/>
              <w:spacing w:before="148"/>
              <w:ind w:left="138"/>
              <w:rPr>
                <w:sz w:val="20"/>
              </w:rPr>
            </w:pPr>
            <w:r>
              <w:rPr>
                <w:sz w:val="20"/>
              </w:rPr>
              <w:t>ASTM</w:t>
            </w:r>
            <w:r>
              <w:rPr>
                <w:spacing w:val="-4"/>
                <w:sz w:val="20"/>
              </w:rPr>
              <w:t xml:space="preserve"> </w:t>
            </w:r>
            <w:r>
              <w:rPr>
                <w:sz w:val="20"/>
              </w:rPr>
              <w:t>E96</w:t>
            </w:r>
            <w:r>
              <w:rPr>
                <w:spacing w:val="-2"/>
                <w:sz w:val="20"/>
              </w:rPr>
              <w:t xml:space="preserve"> </w:t>
            </w:r>
            <w:r>
              <w:rPr>
                <w:sz w:val="20"/>
              </w:rPr>
              <w:t>(Su</w:t>
            </w:r>
            <w:r>
              <w:rPr>
                <w:spacing w:val="-5"/>
                <w:sz w:val="20"/>
              </w:rPr>
              <w:t xml:space="preserve"> </w:t>
            </w:r>
            <w:r>
              <w:rPr>
                <w:spacing w:val="-2"/>
                <w:sz w:val="20"/>
              </w:rPr>
              <w:t>Metodu)</w:t>
            </w:r>
          </w:p>
        </w:tc>
        <w:tc>
          <w:tcPr>
            <w:tcW w:w="1983" w:type="dxa"/>
          </w:tcPr>
          <w:p w14:paraId="3F8C180B" w14:textId="77777777" w:rsidR="0090219F" w:rsidRDefault="0090219F" w:rsidP="00512424">
            <w:pPr>
              <w:pStyle w:val="TableParagraph"/>
              <w:spacing w:before="148"/>
              <w:ind w:left="110"/>
              <w:rPr>
                <w:sz w:val="20"/>
              </w:rPr>
            </w:pPr>
            <w:r>
              <w:rPr>
                <w:spacing w:val="-5"/>
                <w:sz w:val="20"/>
              </w:rPr>
              <w:t>0.8</w:t>
            </w:r>
          </w:p>
        </w:tc>
      </w:tr>
    </w:tbl>
    <w:p w14:paraId="4ED9F73E" w14:textId="77777777" w:rsidR="00FA73D1" w:rsidRDefault="00FA73D1"/>
    <w:sectPr w:rsidR="00FA73D1">
      <w:pgSz w:w="11910" w:h="16840"/>
      <w:pgMar w:top="2160" w:right="1260" w:bottom="1180" w:left="1280" w:header="142" w:footer="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05849" w14:textId="77777777" w:rsidR="00FA73D1" w:rsidRDefault="00FA73D1">
      <w:r>
        <w:separator/>
      </w:r>
    </w:p>
  </w:endnote>
  <w:endnote w:type="continuationSeparator" w:id="0">
    <w:p w14:paraId="65BE2BDA" w14:textId="77777777" w:rsidR="00FA73D1" w:rsidRDefault="00FA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rlito">
    <w:altName w:val="Arial"/>
    <w:charset w:val="00"/>
    <w:family w:val="swiss"/>
    <w:pitch w:val="variable"/>
  </w:font>
  <w:font w:name="Liberation Sans Narrow">
    <w:altName w:val="Arial"/>
    <w:charset w:val="00"/>
    <w:family w:val="swiss"/>
    <w:pitch w:val="variable"/>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05F45" w14:textId="77777777" w:rsidR="00B346DD" w:rsidRDefault="00FA73D1">
    <w:pPr>
      <w:pStyle w:val="GvdeMetni"/>
      <w:spacing w:line="14" w:lineRule="auto"/>
      <w:ind w:left="0"/>
      <w:rPr>
        <w:sz w:val="2"/>
      </w:rPr>
    </w:pPr>
    <w:r>
      <w:rPr>
        <w:noProof/>
        <w:lang w:eastAsia="tr-TR"/>
      </w:rPr>
      <mc:AlternateContent>
        <mc:Choice Requires="wps">
          <w:drawing>
            <wp:anchor distT="0" distB="0" distL="0" distR="0" simplePos="0" relativeHeight="487294464" behindDoc="1" locked="0" layoutInCell="1" allowOverlap="1" wp14:anchorId="7F516C1F" wp14:editId="71ADEA14">
              <wp:simplePos x="0" y="0"/>
              <wp:positionH relativeFrom="page">
                <wp:posOffset>6244209</wp:posOffset>
              </wp:positionH>
              <wp:positionV relativeFrom="page">
                <wp:posOffset>9918903</wp:posOffset>
              </wp:positionV>
              <wp:extent cx="46990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900" cy="165735"/>
                      </a:xfrm>
                      <a:prstGeom prst="rect">
                        <a:avLst/>
                      </a:prstGeom>
                    </wps:spPr>
                    <wps:txbx>
                      <w:txbxContent>
                        <w:p w14:paraId="40AC8FDD" w14:textId="77777777" w:rsidR="00B346DD" w:rsidRDefault="00FA73D1">
                          <w:pPr>
                            <w:spacing w:line="245" w:lineRule="exact"/>
                            <w:ind w:left="20"/>
                            <w:rPr>
                              <w:rFonts w:ascii="Liberation Sans Narrow"/>
                              <w:b/>
                            </w:rPr>
                          </w:pPr>
                          <w:r>
                            <w:rPr>
                              <w:rFonts w:ascii="Carlito"/>
                            </w:rPr>
                            <w:t>Sayfa</w:t>
                          </w:r>
                          <w:r>
                            <w:rPr>
                              <w:rFonts w:ascii="Carlito"/>
                              <w:spacing w:val="-4"/>
                            </w:rPr>
                            <w:t xml:space="preserve"> </w:t>
                          </w:r>
                          <w:r>
                            <w:rPr>
                              <w:rFonts w:ascii="Liberation Sans Narrow"/>
                              <w:b/>
                              <w:spacing w:val="-10"/>
                            </w:rPr>
                            <w:fldChar w:fldCharType="begin"/>
                          </w:r>
                          <w:r>
                            <w:rPr>
                              <w:rFonts w:ascii="Liberation Sans Narrow"/>
                              <w:b/>
                              <w:spacing w:val="-10"/>
                            </w:rPr>
                            <w:instrText xml:space="preserve"> PAGE </w:instrText>
                          </w:r>
                          <w:r>
                            <w:rPr>
                              <w:rFonts w:ascii="Liberation Sans Narrow"/>
                              <w:b/>
                              <w:spacing w:val="-10"/>
                            </w:rPr>
                            <w:fldChar w:fldCharType="separate"/>
                          </w:r>
                          <w:r w:rsidR="0090219F">
                            <w:rPr>
                              <w:rFonts w:ascii="Liberation Sans Narrow"/>
                              <w:b/>
                              <w:noProof/>
                              <w:spacing w:val="-10"/>
                            </w:rPr>
                            <w:t>1</w:t>
                          </w:r>
                          <w:r>
                            <w:rPr>
                              <w:rFonts w:ascii="Liberation Sans Narrow"/>
                              <w:b/>
                              <w:spacing w:val="-10"/>
                            </w:rPr>
                            <w:fldChar w:fldCharType="end"/>
                          </w:r>
                        </w:p>
                      </w:txbxContent>
                    </wps:txbx>
                    <wps:bodyPr wrap="square" lIns="0" tIns="0" rIns="0" bIns="0" rtlCol="0">
                      <a:noAutofit/>
                    </wps:bodyPr>
                  </wps:wsp>
                </a:graphicData>
              </a:graphic>
            </wp:anchor>
          </w:drawing>
        </mc:Choice>
        <mc:Fallback>
          <w:pict>
            <v:shapetype w14:anchorId="7F516C1F" id="_x0000_t202" coordsize="21600,21600" o:spt="202" path="m0,0l0,21600,21600,21600,21600,0xe">
              <v:stroke joinstyle="miter"/>
              <v:path gradientshapeok="t" o:connecttype="rect"/>
            </v:shapetype>
            <v:shape id="Textbox 7" o:spid="_x0000_s1038" type="#_x0000_t202" style="position:absolute;margin-left:491.65pt;margin-top:781pt;width:37pt;height:13.05pt;z-index:-16022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" filled="f" stroked="f">
              <v:path arrowok="t"/>
              <v:textbox inset="0,0,0,0">
                <w:txbxContent>
                  <w:p w14:paraId="40AC8FDD" w14:textId="77777777" w:rsidR="00B346DD" w:rsidRDefault="00FA73D1">
                    <w:pPr>
                      <w:spacing w:line="245" w:lineRule="exact"/>
                      <w:ind w:left="20"/>
                      <w:rPr>
                        <w:rFonts w:ascii="Liberation Sans Narrow"/>
                        <w:b/>
                      </w:rPr>
                    </w:pPr>
                    <w:r>
                      <w:rPr>
                        <w:rFonts w:ascii="Carlito"/>
                      </w:rPr>
                      <w:t>Sayfa</w:t>
                    </w:r>
                    <w:r>
                      <w:rPr>
                        <w:rFonts w:ascii="Carlito"/>
                        <w:spacing w:val="-4"/>
                      </w:rPr>
                      <w:t xml:space="preserve"> </w:t>
                    </w:r>
                    <w:r>
                      <w:rPr>
                        <w:rFonts w:ascii="Liberation Sans Narrow"/>
                        <w:b/>
                        <w:spacing w:val="-10"/>
                      </w:rPr>
                      <w:fldChar w:fldCharType="begin"/>
                    </w:r>
                    <w:r>
                      <w:rPr>
                        <w:rFonts w:ascii="Liberation Sans Narrow"/>
                        <w:b/>
                        <w:spacing w:val="-10"/>
                      </w:rPr>
                      <w:instrText xml:space="preserve"> PAGE </w:instrText>
                    </w:r>
                    <w:r>
                      <w:rPr>
                        <w:rFonts w:ascii="Liberation Sans Narrow"/>
                        <w:b/>
                        <w:spacing w:val="-10"/>
                      </w:rPr>
                      <w:fldChar w:fldCharType="separate"/>
                    </w:r>
                    <w:r w:rsidR="0090219F">
                      <w:rPr>
                        <w:rFonts w:ascii="Liberation Sans Narrow"/>
                        <w:b/>
                        <w:noProof/>
                        <w:spacing w:val="-10"/>
                      </w:rPr>
                      <w:t>1</w:t>
                    </w:r>
                    <w:r>
                      <w:rPr>
                        <w:rFonts w:ascii="Liberation Sans Narrow"/>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CDAA3" w14:textId="77777777" w:rsidR="00FA73D1" w:rsidRDefault="00FA73D1">
      <w:r>
        <w:separator/>
      </w:r>
    </w:p>
  </w:footnote>
  <w:footnote w:type="continuationSeparator" w:id="0">
    <w:p w14:paraId="0D7755EF" w14:textId="77777777" w:rsidR="00FA73D1" w:rsidRDefault="00FA73D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40B44" w14:textId="77777777" w:rsidR="00B346DD" w:rsidRDefault="00B346DD">
    <w:pPr>
      <w:pStyle w:val="GvdeMetni"/>
      <w:spacing w:line="14" w:lineRule="auto"/>
      <w:ind w:left="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7C7581"/>
    <w:multiLevelType w:val="hybridMultilevel"/>
    <w:tmpl w:val="5B9E1C4E"/>
    <w:lvl w:ilvl="0" w:tplc="56149CD0">
      <w:numFmt w:val="bullet"/>
      <w:lvlText w:val=""/>
      <w:lvlJc w:val="left"/>
      <w:pPr>
        <w:ind w:left="857" w:hanging="361"/>
      </w:pPr>
      <w:rPr>
        <w:rFonts w:ascii="Symbol" w:eastAsia="Symbol" w:hAnsi="Symbol" w:cs="Symbol" w:hint="default"/>
        <w:b w:val="0"/>
        <w:bCs w:val="0"/>
        <w:i w:val="0"/>
        <w:iCs w:val="0"/>
        <w:spacing w:val="0"/>
        <w:w w:val="100"/>
        <w:sz w:val="20"/>
        <w:szCs w:val="20"/>
        <w:lang w:val="tr-TR" w:eastAsia="en-US" w:bidi="ar-SA"/>
      </w:rPr>
    </w:lvl>
    <w:lvl w:ilvl="1" w:tplc="51CA1C48">
      <w:numFmt w:val="bullet"/>
      <w:lvlText w:val="•"/>
      <w:lvlJc w:val="left"/>
      <w:pPr>
        <w:ind w:left="1212" w:hanging="361"/>
      </w:pPr>
      <w:rPr>
        <w:rFonts w:hint="default"/>
        <w:lang w:val="tr-TR" w:eastAsia="en-US" w:bidi="ar-SA"/>
      </w:rPr>
    </w:lvl>
    <w:lvl w:ilvl="2" w:tplc="4A724732">
      <w:numFmt w:val="bullet"/>
      <w:lvlText w:val="•"/>
      <w:lvlJc w:val="left"/>
      <w:pPr>
        <w:ind w:left="1565" w:hanging="361"/>
      </w:pPr>
      <w:rPr>
        <w:rFonts w:hint="default"/>
        <w:lang w:val="tr-TR" w:eastAsia="en-US" w:bidi="ar-SA"/>
      </w:rPr>
    </w:lvl>
    <w:lvl w:ilvl="3" w:tplc="D89215F2">
      <w:numFmt w:val="bullet"/>
      <w:lvlText w:val="•"/>
      <w:lvlJc w:val="left"/>
      <w:pPr>
        <w:ind w:left="1918" w:hanging="361"/>
      </w:pPr>
      <w:rPr>
        <w:rFonts w:hint="default"/>
        <w:lang w:val="tr-TR" w:eastAsia="en-US" w:bidi="ar-SA"/>
      </w:rPr>
    </w:lvl>
    <w:lvl w:ilvl="4" w:tplc="5C70D1C0">
      <w:numFmt w:val="bullet"/>
      <w:lvlText w:val="•"/>
      <w:lvlJc w:val="left"/>
      <w:pPr>
        <w:ind w:left="2271" w:hanging="361"/>
      </w:pPr>
      <w:rPr>
        <w:rFonts w:hint="default"/>
        <w:lang w:val="tr-TR" w:eastAsia="en-US" w:bidi="ar-SA"/>
      </w:rPr>
    </w:lvl>
    <w:lvl w:ilvl="5" w:tplc="60ACFB46">
      <w:numFmt w:val="bullet"/>
      <w:lvlText w:val="•"/>
      <w:lvlJc w:val="left"/>
      <w:pPr>
        <w:ind w:left="2623" w:hanging="361"/>
      </w:pPr>
      <w:rPr>
        <w:rFonts w:hint="default"/>
        <w:lang w:val="tr-TR" w:eastAsia="en-US" w:bidi="ar-SA"/>
      </w:rPr>
    </w:lvl>
    <w:lvl w:ilvl="6" w:tplc="6F186444">
      <w:numFmt w:val="bullet"/>
      <w:lvlText w:val="•"/>
      <w:lvlJc w:val="left"/>
      <w:pPr>
        <w:ind w:left="2976" w:hanging="361"/>
      </w:pPr>
      <w:rPr>
        <w:rFonts w:hint="default"/>
        <w:lang w:val="tr-TR" w:eastAsia="en-US" w:bidi="ar-SA"/>
      </w:rPr>
    </w:lvl>
    <w:lvl w:ilvl="7" w:tplc="1B84FADA">
      <w:numFmt w:val="bullet"/>
      <w:lvlText w:val="•"/>
      <w:lvlJc w:val="left"/>
      <w:pPr>
        <w:ind w:left="3329" w:hanging="361"/>
      </w:pPr>
      <w:rPr>
        <w:rFonts w:hint="default"/>
        <w:lang w:val="tr-TR" w:eastAsia="en-US" w:bidi="ar-SA"/>
      </w:rPr>
    </w:lvl>
    <w:lvl w:ilvl="8" w:tplc="421A6B24">
      <w:numFmt w:val="bullet"/>
      <w:lvlText w:val="•"/>
      <w:lvlJc w:val="left"/>
      <w:pPr>
        <w:ind w:left="3681" w:hanging="361"/>
      </w:pPr>
      <w:rPr>
        <w:rFonts w:hint="default"/>
        <w:lang w:val="tr-TR" w:eastAsia="en-US" w:bidi="ar-SA"/>
      </w:rPr>
    </w:lvl>
  </w:abstractNum>
  <w:abstractNum w:abstractNumId="1">
    <w:nsid w:val="580D3C27"/>
    <w:multiLevelType w:val="hybridMultilevel"/>
    <w:tmpl w:val="E4CACA92"/>
    <w:lvl w:ilvl="0" w:tplc="F24AA6BE">
      <w:numFmt w:val="bullet"/>
      <w:lvlText w:val="•"/>
      <w:lvlJc w:val="left"/>
      <w:pPr>
        <w:ind w:left="857" w:hanging="361"/>
      </w:pPr>
      <w:rPr>
        <w:rFonts w:ascii="Arial" w:eastAsia="Arial" w:hAnsi="Arial" w:cs="Arial" w:hint="default"/>
        <w:spacing w:val="0"/>
        <w:w w:val="100"/>
        <w:lang w:val="tr-TR" w:eastAsia="en-US" w:bidi="ar-SA"/>
      </w:rPr>
    </w:lvl>
    <w:lvl w:ilvl="1" w:tplc="770EBAB6">
      <w:numFmt w:val="bullet"/>
      <w:lvlText w:val="•"/>
      <w:lvlJc w:val="left"/>
      <w:pPr>
        <w:ind w:left="1212" w:hanging="361"/>
      </w:pPr>
      <w:rPr>
        <w:rFonts w:hint="default"/>
        <w:lang w:val="tr-TR" w:eastAsia="en-US" w:bidi="ar-SA"/>
      </w:rPr>
    </w:lvl>
    <w:lvl w:ilvl="2" w:tplc="5436F890">
      <w:numFmt w:val="bullet"/>
      <w:lvlText w:val="•"/>
      <w:lvlJc w:val="left"/>
      <w:pPr>
        <w:ind w:left="1565" w:hanging="361"/>
      </w:pPr>
      <w:rPr>
        <w:rFonts w:hint="default"/>
        <w:lang w:val="tr-TR" w:eastAsia="en-US" w:bidi="ar-SA"/>
      </w:rPr>
    </w:lvl>
    <w:lvl w:ilvl="3" w:tplc="45E85FD8">
      <w:numFmt w:val="bullet"/>
      <w:lvlText w:val="•"/>
      <w:lvlJc w:val="left"/>
      <w:pPr>
        <w:ind w:left="1918" w:hanging="361"/>
      </w:pPr>
      <w:rPr>
        <w:rFonts w:hint="default"/>
        <w:lang w:val="tr-TR" w:eastAsia="en-US" w:bidi="ar-SA"/>
      </w:rPr>
    </w:lvl>
    <w:lvl w:ilvl="4" w:tplc="4A6A32E4">
      <w:numFmt w:val="bullet"/>
      <w:lvlText w:val="•"/>
      <w:lvlJc w:val="left"/>
      <w:pPr>
        <w:ind w:left="2271" w:hanging="361"/>
      </w:pPr>
      <w:rPr>
        <w:rFonts w:hint="default"/>
        <w:lang w:val="tr-TR" w:eastAsia="en-US" w:bidi="ar-SA"/>
      </w:rPr>
    </w:lvl>
    <w:lvl w:ilvl="5" w:tplc="E68AD0BA">
      <w:numFmt w:val="bullet"/>
      <w:lvlText w:val="•"/>
      <w:lvlJc w:val="left"/>
      <w:pPr>
        <w:ind w:left="2623" w:hanging="361"/>
      </w:pPr>
      <w:rPr>
        <w:rFonts w:hint="default"/>
        <w:lang w:val="tr-TR" w:eastAsia="en-US" w:bidi="ar-SA"/>
      </w:rPr>
    </w:lvl>
    <w:lvl w:ilvl="6" w:tplc="E6307BAA">
      <w:numFmt w:val="bullet"/>
      <w:lvlText w:val="•"/>
      <w:lvlJc w:val="left"/>
      <w:pPr>
        <w:ind w:left="2976" w:hanging="361"/>
      </w:pPr>
      <w:rPr>
        <w:rFonts w:hint="default"/>
        <w:lang w:val="tr-TR" w:eastAsia="en-US" w:bidi="ar-SA"/>
      </w:rPr>
    </w:lvl>
    <w:lvl w:ilvl="7" w:tplc="C49ACF84">
      <w:numFmt w:val="bullet"/>
      <w:lvlText w:val="•"/>
      <w:lvlJc w:val="left"/>
      <w:pPr>
        <w:ind w:left="3329" w:hanging="361"/>
      </w:pPr>
      <w:rPr>
        <w:rFonts w:hint="default"/>
        <w:lang w:val="tr-TR" w:eastAsia="en-US" w:bidi="ar-SA"/>
      </w:rPr>
    </w:lvl>
    <w:lvl w:ilvl="8" w:tplc="AF1A0C62">
      <w:numFmt w:val="bullet"/>
      <w:lvlText w:val="•"/>
      <w:lvlJc w:val="left"/>
      <w:pPr>
        <w:ind w:left="3681" w:hanging="361"/>
      </w:pPr>
      <w:rPr>
        <w:rFonts w:hint="default"/>
        <w:lang w:val="tr-TR" w:eastAsia="en-US" w:bidi="ar-SA"/>
      </w:rPr>
    </w:lvl>
  </w:abstractNum>
  <w:abstractNum w:abstractNumId="2">
    <w:nsid w:val="70A94FD8"/>
    <w:multiLevelType w:val="hybridMultilevel"/>
    <w:tmpl w:val="C65E846E"/>
    <w:lvl w:ilvl="0" w:tplc="D54A025E">
      <w:numFmt w:val="bullet"/>
      <w:lvlText w:val="•"/>
      <w:lvlJc w:val="left"/>
      <w:pPr>
        <w:ind w:left="136" w:hanging="130"/>
      </w:pPr>
      <w:rPr>
        <w:rFonts w:ascii="Arial" w:eastAsia="Arial" w:hAnsi="Arial" w:cs="Arial" w:hint="default"/>
        <w:b w:val="0"/>
        <w:bCs w:val="0"/>
        <w:i w:val="0"/>
        <w:iCs w:val="0"/>
        <w:spacing w:val="0"/>
        <w:w w:val="100"/>
        <w:sz w:val="20"/>
        <w:szCs w:val="20"/>
        <w:lang w:val="tr-TR" w:eastAsia="en-US" w:bidi="ar-SA"/>
      </w:rPr>
    </w:lvl>
    <w:lvl w:ilvl="1" w:tplc="0BD8C466">
      <w:numFmt w:val="bullet"/>
      <w:lvlText w:val="•"/>
      <w:lvlJc w:val="left"/>
      <w:pPr>
        <w:ind w:left="828" w:hanging="361"/>
      </w:pPr>
      <w:rPr>
        <w:rFonts w:ascii="Arial" w:eastAsia="Arial" w:hAnsi="Arial" w:cs="Arial" w:hint="default"/>
        <w:spacing w:val="0"/>
        <w:w w:val="100"/>
        <w:lang w:val="tr-TR" w:eastAsia="en-US" w:bidi="ar-SA"/>
      </w:rPr>
    </w:lvl>
    <w:lvl w:ilvl="2" w:tplc="2286F5D8">
      <w:numFmt w:val="bullet"/>
      <w:lvlText w:val="•"/>
      <w:lvlJc w:val="left"/>
      <w:pPr>
        <w:ind w:left="669" w:hanging="361"/>
      </w:pPr>
      <w:rPr>
        <w:rFonts w:hint="default"/>
        <w:lang w:val="tr-TR" w:eastAsia="en-US" w:bidi="ar-SA"/>
      </w:rPr>
    </w:lvl>
    <w:lvl w:ilvl="3" w:tplc="FDD0CE42">
      <w:numFmt w:val="bullet"/>
      <w:lvlText w:val="•"/>
      <w:lvlJc w:val="left"/>
      <w:pPr>
        <w:ind w:left="519" w:hanging="361"/>
      </w:pPr>
      <w:rPr>
        <w:rFonts w:hint="default"/>
        <w:lang w:val="tr-TR" w:eastAsia="en-US" w:bidi="ar-SA"/>
      </w:rPr>
    </w:lvl>
    <w:lvl w:ilvl="4" w:tplc="4BEE6334">
      <w:numFmt w:val="bullet"/>
      <w:lvlText w:val="•"/>
      <w:lvlJc w:val="left"/>
      <w:pPr>
        <w:ind w:left="368" w:hanging="361"/>
      </w:pPr>
      <w:rPr>
        <w:rFonts w:hint="default"/>
        <w:lang w:val="tr-TR" w:eastAsia="en-US" w:bidi="ar-SA"/>
      </w:rPr>
    </w:lvl>
    <w:lvl w:ilvl="5" w:tplc="49A2609A">
      <w:numFmt w:val="bullet"/>
      <w:lvlText w:val="•"/>
      <w:lvlJc w:val="left"/>
      <w:pPr>
        <w:ind w:left="218" w:hanging="361"/>
      </w:pPr>
      <w:rPr>
        <w:rFonts w:hint="default"/>
        <w:lang w:val="tr-TR" w:eastAsia="en-US" w:bidi="ar-SA"/>
      </w:rPr>
    </w:lvl>
    <w:lvl w:ilvl="6" w:tplc="7D1892D4">
      <w:numFmt w:val="bullet"/>
      <w:lvlText w:val="•"/>
      <w:lvlJc w:val="left"/>
      <w:pPr>
        <w:ind w:left="67" w:hanging="361"/>
      </w:pPr>
      <w:rPr>
        <w:rFonts w:hint="default"/>
        <w:lang w:val="tr-TR" w:eastAsia="en-US" w:bidi="ar-SA"/>
      </w:rPr>
    </w:lvl>
    <w:lvl w:ilvl="7" w:tplc="63E256E2">
      <w:numFmt w:val="bullet"/>
      <w:lvlText w:val="•"/>
      <w:lvlJc w:val="left"/>
      <w:pPr>
        <w:ind w:left="-83" w:hanging="361"/>
      </w:pPr>
      <w:rPr>
        <w:rFonts w:hint="default"/>
        <w:lang w:val="tr-TR" w:eastAsia="en-US" w:bidi="ar-SA"/>
      </w:rPr>
    </w:lvl>
    <w:lvl w:ilvl="8" w:tplc="B8C850AE">
      <w:numFmt w:val="bullet"/>
      <w:lvlText w:val="•"/>
      <w:lvlJc w:val="left"/>
      <w:pPr>
        <w:ind w:left="-234" w:hanging="361"/>
      </w:pPr>
      <w:rPr>
        <w:rFonts w:hint="default"/>
        <w:lang w:val="tr-TR"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B346DD"/>
    <w:rsid w:val="00104697"/>
    <w:rsid w:val="004E6FC3"/>
    <w:rsid w:val="0090219F"/>
    <w:rsid w:val="00B346DD"/>
    <w:rsid w:val="00FA73D1"/>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C97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Arial" w:eastAsia="Arial" w:hAnsi="Arial" w:cs="Arial"/>
      <w:lang w:val="tr-TR"/>
    </w:rPr>
  </w:style>
  <w:style w:type="paragraph" w:styleId="Balk1">
    <w:name w:val="heading 1"/>
    <w:basedOn w:val="Normal"/>
    <w:uiPriority w:val="1"/>
    <w:qFormat/>
    <w:pPr>
      <w:spacing w:before="111"/>
      <w:ind w:right="18"/>
      <w:jc w:val="center"/>
      <w:outlineLvl w:val="0"/>
    </w:pPr>
    <w:rPr>
      <w:b/>
      <w:bCs/>
      <w:sz w:val="44"/>
      <w:szCs w:val="44"/>
    </w:rPr>
  </w:style>
  <w:style w:type="paragraph" w:styleId="Balk2">
    <w:name w:val="heading 2"/>
    <w:basedOn w:val="Normal"/>
    <w:uiPriority w:val="1"/>
    <w:qFormat/>
    <w:pPr>
      <w:ind w:left="136"/>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856"/>
    </w:pPr>
    <w:rPr>
      <w:sz w:val="20"/>
      <w:szCs w:val="20"/>
    </w:rPr>
  </w:style>
  <w:style w:type="paragraph" w:styleId="ListeParagraf">
    <w:name w:val="List Paragraph"/>
    <w:basedOn w:val="Normal"/>
    <w:uiPriority w:val="1"/>
    <w:qFormat/>
    <w:pPr>
      <w:ind w:left="856" w:hanging="361"/>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104697"/>
    <w:pPr>
      <w:tabs>
        <w:tab w:val="center" w:pos="4536"/>
        <w:tab w:val="right" w:pos="9072"/>
      </w:tabs>
    </w:pPr>
  </w:style>
  <w:style w:type="character" w:customStyle="1" w:styleId="stBilgiChar">
    <w:name w:val="Üst Bilgi Char"/>
    <w:basedOn w:val="VarsaylanParagrafYazTipi"/>
    <w:link w:val="stBilgi"/>
    <w:uiPriority w:val="99"/>
    <w:rsid w:val="00104697"/>
    <w:rPr>
      <w:rFonts w:ascii="Arial" w:eastAsia="Arial" w:hAnsi="Arial" w:cs="Arial"/>
      <w:lang w:val="tr-TR"/>
    </w:rPr>
  </w:style>
  <w:style w:type="paragraph" w:styleId="AltBilgi">
    <w:name w:val="footer"/>
    <w:basedOn w:val="Normal"/>
    <w:link w:val="AltBilgiChar"/>
    <w:uiPriority w:val="99"/>
    <w:unhideWhenUsed/>
    <w:rsid w:val="00104697"/>
    <w:pPr>
      <w:tabs>
        <w:tab w:val="center" w:pos="4536"/>
        <w:tab w:val="right" w:pos="9072"/>
      </w:tabs>
    </w:pPr>
  </w:style>
  <w:style w:type="character" w:customStyle="1" w:styleId="AltBilgiChar">
    <w:name w:val="Alt Bilgi Char"/>
    <w:basedOn w:val="VarsaylanParagrafYazTipi"/>
    <w:link w:val="AltBilgi"/>
    <w:uiPriority w:val="99"/>
    <w:rsid w:val="00104697"/>
    <w:rPr>
      <w:rFonts w:ascii="Arial" w:eastAsia="Arial" w:hAnsi="Arial" w:cs="Arial"/>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1111</Words>
  <Characters>6339</Characters>
  <Application>Microsoft Macintosh Word</Application>
  <DocSecurity>0</DocSecurity>
  <Lines>52</Lines>
  <Paragraphs>14</Paragraphs>
  <ScaleCrop>false</ScaleCrop>
  <HeadingPairs>
    <vt:vector size="2" baseType="variant">
      <vt:variant>
        <vt:lpstr>Başlık</vt:lpstr>
      </vt:variant>
      <vt:variant>
        <vt:i4>1</vt:i4>
      </vt:variant>
    </vt:vector>
  </HeadingPairs>
  <TitlesOfParts>
    <vt:vector size="1" baseType="lpstr">
      <vt:lpstr/>
    </vt:vector>
  </TitlesOfParts>
  <LinksUpToDate>false</LinksUpToDate>
  <CharactersWithSpaces>7436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Alpa İnşaat</dc:creator>
  <cp:lastModifiedBy>Microsoft Office Kullanıcısı</cp:lastModifiedBy>
  <cp:revision>2</cp:revision>
  <dcterms:created xsi:type="dcterms:W3CDTF">2024-09-14T07:23:00Z</dcterms:created>
  <dcterms:modified xsi:type="dcterms:W3CDTF">2024-09-19T13:07:00Z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2024-09-12T00:00:00Z</vt:filetime>
  </property>
  <property fmtid="{D5CDD505-2E9C-101B-9397-08002B2CF9AE}" pid="3" name="Creator">
    <vt:lpwstr>Microsoft® Word 2016</vt:lpwstr>
  </property>
  <property fmtid="{D5CDD505-2E9C-101B-9397-08002B2CF9AE}" pid="4" name="LastSaved">
    <vt:filetime>2024-09-14T00:00:00Z</vt:filetime>
  </property>
  <property fmtid="{D5CDD505-2E9C-101B-9397-08002B2CF9AE}" pid="5" name="Producer">
    <vt:lpwstr>3-Heights(TM) PDF Security Shell 4.8.25.2 (http://www.pdf-tools.com)</vt:lpwstr>
  </property>
</Properties>
</file>